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04A43" w:rsidRDefault="00CA5288">
      <w:r>
        <w:rPr>
          <w:noProof/>
          <w:lang w:eastAsia="da-DK"/>
        </w:rPr>
        <mc:AlternateContent>
          <mc:Choice Requires="wps">
            <w:drawing>
              <wp:anchor distT="0" distB="0" distL="114300" distR="114300" simplePos="0" relativeHeight="251949568" behindDoc="0" locked="0" layoutInCell="1" allowOverlap="1">
                <wp:simplePos x="0" y="0"/>
                <wp:positionH relativeFrom="page">
                  <wp:posOffset>-342265</wp:posOffset>
                </wp:positionH>
                <wp:positionV relativeFrom="paragraph">
                  <wp:posOffset>-1080135</wp:posOffset>
                </wp:positionV>
                <wp:extent cx="8008620" cy="1958340"/>
                <wp:effectExtent l="0" t="0" r="0" b="3810"/>
                <wp:wrapNone/>
                <wp:docPr id="2" name="Rektangel 2"/>
                <wp:cNvGraphicFramePr/>
                <a:graphic xmlns:a="http://schemas.openxmlformats.org/drawingml/2006/main">
                  <a:graphicData uri="http://schemas.microsoft.com/office/word/2010/wordprocessingShape">
                    <wps:wsp>
                      <wps:cNvSpPr/>
                      <wps:spPr>
                        <a:xfrm>
                          <a:off x="0" y="0"/>
                          <a:ext cx="8008620" cy="1958340"/>
                        </a:xfrm>
                        <a:prstGeom prst="rect">
                          <a:avLst/>
                        </a:prstGeom>
                        <a:solidFill>
                          <a:srgbClr val="DDDCDC">
                            <a:alpha val="8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A7FA91" id="Rektangel 2" o:spid="_x0000_s1026" style="position:absolute;margin-left:-26.95pt;margin-top:-85.05pt;width:630.6pt;height:154.2pt;z-index:2519495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GspwIAAKcFAAAOAAAAZHJzL2Uyb0RvYy54bWysVE1v2zAMvQ/YfxB0X+1kaZcGcYogQYYB&#10;RVu0HXpWZCk2JouapMTJfv0oyXY/Vuww7GKLIvlIPpGcXx0bRQ7Cuhp0QUdnOSVCcyhrvSvo98fN&#10;pyklzjNdMgVaFPQkHL1afPwwb81MjKECVQpLEES7WWsKWnlvZlnmeCUa5s7ACI1KCbZhHkW7y0rL&#10;WkRvVDbO84usBVsaC1w4h7frpKSLiC+l4P5WSic8UQXF3Hz82vjdhm+2mLPZzjJT1bxLg/1DFg2r&#10;NQYdoNbMM7K39R9QTc0tOJD+jEOTgZQ1F7EGrGaUv6nmoWJGxFqQHGcGmtz/g+U3hztL6rKgY0o0&#10;a/CJ7sUPfLCdUGQc6GmNm6HVg7mzneTwGGo9StuEP1ZBjpHS00CpOHrC8XKa59OLMTLPUTe6PJ9+&#10;nkTSs2d3Y53/KqAh4VBQi28WqWSHa+cxJJr2JiGaA1WXm1qpKNjddqUsOTB83/V6vVqvkq8yFUu3&#10;00me9yFdMo+Yr3CUDmgaAm4KGW6yUHuqNp78SYlgp/S9kEga1jeO4WK7iiERxrnQfpRUFStFyuQc&#10;ExkyCQ0ePGIuETAgS4w/YHcAvWUC6bFTlp19cBWx2wfn/G+JJefBI0YG7QfnptZg3wNQWFUXOdn3&#10;JCVqAktbKE/YUhbSrDnDNzU+7DVz/o5ZHC5sBlwY/hY/UkFbUOhOlFRgf713H+yx51FLSYvDWlD3&#10;c8+soER90zgNl6MJthXxUZicfwkNZ19qti81et+sAPtlhKvJ8HgM9l71R2mhecK9sgxRUcU0x9gF&#10;5d72wsqnJYKbiYvlMprhRBvmr/WD4QE8sBoa9/H4xKzputvjYNxAP9hs9qbJk23w1LDce5B1nIBn&#10;Xju+cRvExuk2V1g3L+Vo9bxfF78BAAD//wMAUEsDBBQABgAIAAAAIQDh/XBA3wAAAA0BAAAPAAAA&#10;ZHJzL2Rvd25yZXYueG1sTI9BboMwEEX3lXoHayp1lxiwWmKCiapIjbpsSA/g4Cmg4DHCTqC3r7Nq&#10;d380T3/elLvFDuyGk+8dKUjXCTCkxpmeWgVfp/fVBpgPmoweHKGCH/Swqx4fSl0YN9MRb3VoWSwh&#10;X2gFXQhjwblvOrTar92IFHffbrI6xHFquZn0HMvtwLMkeeVW9xQvdHrEfYfNpb5aBXLef/JafhyO&#10;JI2wJDObNwelnp+Wty2wgEv4g+GuH9Whik5ndyXj2aBg9SJkRGNI8yQFdkeyJBfAzjGJjQBelfz/&#10;F9UvAAAA//8DAFBLAQItABQABgAIAAAAIQC2gziS/gAAAOEBAAATAAAAAAAAAAAAAAAAAAAAAABb&#10;Q29udGVudF9UeXBlc10ueG1sUEsBAi0AFAAGAAgAAAAhADj9If/WAAAAlAEAAAsAAAAAAAAAAAAA&#10;AAAALwEAAF9yZWxzLy5yZWxzUEsBAi0AFAAGAAgAAAAhAOdEAaynAgAApwUAAA4AAAAAAAAAAAAA&#10;AAAALgIAAGRycy9lMm9Eb2MueG1sUEsBAi0AFAAGAAgAAAAhAOH9cEDfAAAADQEAAA8AAAAAAAAA&#10;AAAAAAAAAQUAAGRycy9kb3ducmV2LnhtbFBLBQYAAAAABAAEAPMAAAANBgAAAAA=&#10;" fillcolor="#dddcdc" stroked="f" strokeweight="1pt">
                <v:fill opacity="54998f"/>
                <w10:wrap anchorx="page"/>
              </v:rect>
            </w:pict>
          </mc:Fallback>
        </mc:AlternateContent>
      </w:r>
      <w:r>
        <w:rPr>
          <w:noProof/>
          <w:lang w:eastAsia="da-DK"/>
        </w:rPr>
        <mc:AlternateContent>
          <mc:Choice Requires="wps">
            <w:drawing>
              <wp:anchor distT="45720" distB="45720" distL="114300" distR="114300" simplePos="0" relativeHeight="251950592" behindDoc="0" locked="0" layoutInCell="1" allowOverlap="1">
                <wp:simplePos x="0" y="0"/>
                <wp:positionH relativeFrom="margin">
                  <wp:align>center</wp:align>
                </wp:positionH>
                <wp:positionV relativeFrom="paragraph">
                  <wp:posOffset>-434975</wp:posOffset>
                </wp:positionV>
                <wp:extent cx="6477000" cy="1404620"/>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noFill/>
                        <a:ln w="9525">
                          <a:noFill/>
                          <a:miter lim="800000"/>
                          <a:headEnd/>
                          <a:tailEnd/>
                        </a:ln>
                      </wps:spPr>
                      <wps:txbx>
                        <w:txbxContent>
                          <w:p w:rsidR="00BC3B11" w:rsidRPr="00BC3B11" w:rsidRDefault="00504A43" w:rsidP="00BC3B11">
                            <w:pPr>
                              <w:rPr>
                                <w:sz w:val="52"/>
                                <w:szCs w:val="40"/>
                              </w:rPr>
                            </w:pPr>
                            <w:r w:rsidRPr="00BC3B11">
                              <w:rPr>
                                <w:sz w:val="52"/>
                                <w:szCs w:val="40"/>
                              </w:rPr>
                              <w:t xml:space="preserve">VÆRKTØJER TIL STYRING AF </w:t>
                            </w:r>
                          </w:p>
                          <w:p w:rsidR="00504A43" w:rsidRPr="00BC3B11" w:rsidRDefault="00504A43" w:rsidP="00BC3B11">
                            <w:pPr>
                              <w:rPr>
                                <w:sz w:val="52"/>
                                <w:szCs w:val="40"/>
                              </w:rPr>
                            </w:pPr>
                            <w:r w:rsidRPr="00BC3B11">
                              <w:rPr>
                                <w:rFonts w:ascii="Open Sans Extrabold" w:hAnsi="Open Sans Extrabold" w:cs="Open Sans Extrabold"/>
                                <w:sz w:val="52"/>
                                <w:szCs w:val="40"/>
                              </w:rPr>
                              <w:t>ØKONOMI OG KUNDER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felt 2" o:spid="_x0000_s1026" type="#_x0000_t202" style="position:absolute;margin-left:0;margin-top:-34.25pt;width:510pt;height:110.6pt;z-index:2519505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KEAIAAPYDAAAOAAAAZHJzL2Uyb0RvYy54bWysU9tu2zAMfR+wfxD0vvgCJ2mNOEXXLsOA&#10;rhvQ7gMUWY6FSqImKbGzrx8lp2mwvQ17ESiRPOQ5pFY3o1bkIJyXYBpazHJKhOHQSrNr6I/nzYcr&#10;SnxgpmUKjGjoUXh6s37/bjXYWpTQg2qFIwhifD3YhvYh2DrLPO+FZn4GVhh0duA0C3h1u6x1bEB0&#10;rbIyzxfZAK61DrjwHl/vJyddJ/yuEzx86zovAlENxd5COl06t/HM1itW7xyzveSnNtg/dKGZNFj0&#10;DHXPAiN7J/+C0pI78NCFGQedQddJLhIHZFPkf7B56pkViQuK4+1ZJv//YPnj4bsjsm1oWSwpMUzj&#10;kJ7Fiw+dUIGUUaDB+hrjnixGhvEjjDjoRNbbB+Avnhi465nZiVvnYOgFa7HBImZmF6kTjo8g2+Er&#10;tFiH7QMkoLFzOqqHehBEx0Edz8MRYyAcHxfVcpnn6OLoK6q8WpRpfBmrX9Ot8+GzAE2i0VCH00/w&#10;7PDgQ2yH1a8hsZqBjVQqbYAyZGjo9bycp4QLj5YBF1RJ3dArLI8NpITI8pNpkx2YVJONBZQ50Y5M&#10;J85h3I4YGLXYQntEARxMi4gfB40e3C9KBlzChvqfe+YEJeqLQRGvi6qKW5su1XyJjIm79GwvPcxw&#10;hGpooGQy70La9MjV21sUeyOTDG+dnHrF5UrqnD5C3N7Le4p6+67r3wAAAP//AwBQSwMEFAAGAAgA&#10;AAAhAAQk7A3dAAAACQEAAA8AAABkcnMvZG93bnJldi54bWxMj81OwzAQhO9IvIO1SNxam0j9UYhT&#10;VagtR6CNOLvxkkTEayt20/D2bE9w29WMZr4pNpPrxYhD7DxpeJorEEi1tx01GqrTfrYGEZMha3pP&#10;qOEHI2zK+7vC5NZf6QPHY2oEh1DMjYY2pZBLGesWnYlzH5BY+/KDM4nfoZF2MFcOd73MlFpKZzri&#10;htYEfGmx/j5enIaQwmH1Ory9b3f7UVWfhyrrmp3Wjw/T9hlEwin9meGGz+hQMtPZX8hG0WvgIUnD&#10;bLlegLjJiutAnPlaZCuQZSH/Lyh/AQAA//8DAFBLAQItABQABgAIAAAAIQC2gziS/gAAAOEBAAAT&#10;AAAAAAAAAAAAAAAAAAAAAABbQ29udGVudF9UeXBlc10ueG1sUEsBAi0AFAAGAAgAAAAhADj9If/W&#10;AAAAlAEAAAsAAAAAAAAAAAAAAAAALwEAAF9yZWxzLy5yZWxzUEsBAi0AFAAGAAgAAAAhANor8MoQ&#10;AgAA9gMAAA4AAAAAAAAAAAAAAAAALgIAAGRycy9lMm9Eb2MueG1sUEsBAi0AFAAGAAgAAAAhAAQk&#10;7A3dAAAACQEAAA8AAAAAAAAAAAAAAAAAagQAAGRycy9kb3ducmV2LnhtbFBLBQYAAAAABAAEAPMA&#10;AAB0BQAAAAA=&#10;" filled="f" stroked="f">
                <v:textbox style="mso-fit-shape-to-text:t">
                  <w:txbxContent>
                    <w:p w:rsidR="00BC3B11" w:rsidRPr="00BC3B11" w:rsidRDefault="00504A43" w:rsidP="00BC3B11">
                      <w:pPr>
                        <w:rPr>
                          <w:sz w:val="52"/>
                          <w:szCs w:val="40"/>
                        </w:rPr>
                      </w:pPr>
                      <w:r w:rsidRPr="00BC3B11">
                        <w:rPr>
                          <w:sz w:val="52"/>
                          <w:szCs w:val="40"/>
                        </w:rPr>
                        <w:t xml:space="preserve">VÆRKTØJER TIL STYRING AF </w:t>
                      </w:r>
                    </w:p>
                    <w:p w:rsidR="00504A43" w:rsidRPr="00BC3B11" w:rsidRDefault="00504A43" w:rsidP="00BC3B11">
                      <w:pPr>
                        <w:rPr>
                          <w:sz w:val="52"/>
                          <w:szCs w:val="40"/>
                        </w:rPr>
                      </w:pPr>
                      <w:r w:rsidRPr="00BC3B11">
                        <w:rPr>
                          <w:rFonts w:ascii="Open Sans Extrabold" w:hAnsi="Open Sans Extrabold" w:cs="Open Sans Extrabold"/>
                          <w:sz w:val="52"/>
                          <w:szCs w:val="40"/>
                        </w:rPr>
                        <w:t>ØKONOMI OG KUNDER</w:t>
                      </w:r>
                    </w:p>
                  </w:txbxContent>
                </v:textbox>
                <w10:wrap anchorx="margin"/>
              </v:shape>
            </w:pict>
          </mc:Fallback>
        </mc:AlternateContent>
      </w:r>
      <w:r>
        <w:rPr>
          <w:noProof/>
          <w:lang w:eastAsia="da-DK"/>
        </w:rPr>
        <w:drawing>
          <wp:anchor distT="0" distB="0" distL="114300" distR="114300" simplePos="0" relativeHeight="251955712" behindDoc="1" locked="0" layoutInCell="1" allowOverlap="1">
            <wp:simplePos x="0" y="0"/>
            <wp:positionH relativeFrom="column">
              <wp:posOffset>-1017270</wp:posOffset>
            </wp:positionH>
            <wp:positionV relativeFrom="paragraph">
              <wp:posOffset>-3305175</wp:posOffset>
            </wp:positionV>
            <wp:extent cx="8023225" cy="4183380"/>
            <wp:effectExtent l="0" t="0" r="0" b="762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ns, lommeregner, blok.jpg"/>
                    <pic:cNvPicPr/>
                  </pic:nvPicPr>
                  <pic:blipFill rotWithShape="1">
                    <a:blip r:embed="rId7" cstate="print">
                      <a:extLst>
                        <a:ext uri="{28A0092B-C50C-407E-A947-70E740481C1C}">
                          <a14:useLocalDpi xmlns:a14="http://schemas.microsoft.com/office/drawing/2010/main" val="0"/>
                        </a:ext>
                      </a:extLst>
                    </a:blip>
                    <a:srcRect b="21791"/>
                    <a:stretch/>
                  </pic:blipFill>
                  <pic:spPr bwMode="auto">
                    <a:xfrm>
                      <a:off x="0" y="0"/>
                      <a:ext cx="8023225" cy="418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59A9" w:rsidRDefault="002059A9"/>
    <w:p w:rsidR="002059A9" w:rsidRDefault="002059A9"/>
    <w:p w:rsidR="002059A9" w:rsidRDefault="002059A9"/>
    <w:p w:rsidR="002059A9" w:rsidRDefault="002059A9"/>
    <w:p w:rsidR="002059A9" w:rsidRDefault="001B7C36">
      <w:r>
        <w:rPr>
          <w:noProof/>
          <w:lang w:eastAsia="da-DK"/>
        </w:rPr>
        <mc:AlternateContent>
          <mc:Choice Requires="wps">
            <w:drawing>
              <wp:anchor distT="45720" distB="45720" distL="114300" distR="114300" simplePos="0" relativeHeight="251703808" behindDoc="0" locked="0" layoutInCell="1" allowOverlap="1">
                <wp:simplePos x="0" y="0"/>
                <wp:positionH relativeFrom="margin">
                  <wp:posOffset>-64135</wp:posOffset>
                </wp:positionH>
                <wp:positionV relativeFrom="paragraph">
                  <wp:posOffset>53340</wp:posOffset>
                </wp:positionV>
                <wp:extent cx="6248400" cy="1404620"/>
                <wp:effectExtent l="0" t="0" r="0" b="0"/>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rsidR="00F50F33" w:rsidRPr="00F50F33" w:rsidRDefault="00AE08D5" w:rsidP="00AE08D5">
                            <w:pPr>
                              <w:rPr>
                                <w:b/>
                              </w:rPr>
                            </w:pPr>
                            <w:r w:rsidRPr="00F50F33">
                              <w:rPr>
                                <w:b/>
                              </w:rPr>
                              <w:t>Har du brug for konkrete værktøjer til dit daglige arbejde med økonomi og kundepleje</w:t>
                            </w:r>
                            <w:r w:rsidR="00F50F33" w:rsidRPr="00F50F33">
                              <w:rPr>
                                <w:b/>
                              </w:rPr>
                              <w:t>?</w:t>
                            </w:r>
                          </w:p>
                          <w:p w:rsidR="00F50F33" w:rsidRDefault="00F50F33" w:rsidP="00AE08D5"/>
                          <w:p w:rsidR="00AE08D5" w:rsidRPr="00AE08D5" w:rsidRDefault="00F50F33" w:rsidP="00B776D7">
                            <w:pPr>
                              <w:jc w:val="both"/>
                              <w:rPr>
                                <w:szCs w:val="20"/>
                              </w:rPr>
                            </w:pPr>
                            <w:r>
                              <w:t>S</w:t>
                            </w:r>
                            <w:r w:rsidR="00AE08D5">
                              <w:t>å er dette kursus måske noget for dig. På kurs</w:t>
                            </w:r>
                            <w:r w:rsidR="00760F7C">
                              <w:t>et</w:t>
                            </w:r>
                            <w:r w:rsidR="00AE08D5">
                              <w:t xml:space="preserve"> får du </w:t>
                            </w:r>
                            <w:r w:rsidR="00AE08D5">
                              <w:rPr>
                                <w:szCs w:val="20"/>
                              </w:rPr>
                              <w:t xml:space="preserve">konkrete værktøjer, som du kan bruge i det daglige arbejde med at drive og udvikle din forretning med fokus på økonomiske styringsredskaber og redskaber til </w:t>
                            </w:r>
                            <w:r w:rsidR="00760F7C">
                              <w:rPr>
                                <w:szCs w:val="20"/>
                              </w:rPr>
                              <w:t xml:space="preserve">at </w:t>
                            </w:r>
                            <w:r w:rsidR="00AE08D5">
                              <w:rPr>
                                <w:szCs w:val="20"/>
                              </w:rPr>
                              <w:t>arbejde med kundeoplevelsen i hverdagen.</w:t>
                            </w:r>
                          </w:p>
                          <w:p w:rsidR="00AF3EA7" w:rsidRDefault="00AF3EA7"/>
                          <w:p w:rsidR="00AF3EA7" w:rsidRDefault="00AF3EA7">
                            <w:r>
                              <w:t>På kurset arbejder vi med:</w:t>
                            </w:r>
                          </w:p>
                          <w:p w:rsidR="00AF3EA7" w:rsidRDefault="00AF3EA7" w:rsidP="00B776D7">
                            <w:pPr>
                              <w:pStyle w:val="Listeafsnit"/>
                              <w:numPr>
                                <w:ilvl w:val="0"/>
                                <w:numId w:val="1"/>
                              </w:numPr>
                              <w:ind w:left="284" w:hanging="284"/>
                            </w:pPr>
                            <w:r>
                              <w:t xml:space="preserve">Indsigt i budget og regnskaber – hvordan </w:t>
                            </w:r>
                            <w:r>
                              <w:rPr>
                                <w:b/>
                              </w:rPr>
                              <w:t xml:space="preserve">budget og regnskab </w:t>
                            </w:r>
                            <w:r>
                              <w:t>bruges i din forretning.</w:t>
                            </w:r>
                          </w:p>
                          <w:p w:rsidR="00AF3EA7" w:rsidRDefault="00AF3EA7" w:rsidP="00B776D7">
                            <w:pPr>
                              <w:pStyle w:val="Listeafsnit"/>
                              <w:numPr>
                                <w:ilvl w:val="0"/>
                                <w:numId w:val="1"/>
                              </w:numPr>
                              <w:ind w:left="284" w:hanging="284"/>
                            </w:pPr>
                            <w:r>
                              <w:t xml:space="preserve">Forståelse for brugen af </w:t>
                            </w:r>
                            <w:r>
                              <w:rPr>
                                <w:b/>
                              </w:rPr>
                              <w:t xml:space="preserve">nøgletal i hverdagen </w:t>
                            </w:r>
                            <w:r>
                              <w:t>– lav dine egne nøgletal.</w:t>
                            </w:r>
                          </w:p>
                          <w:p w:rsidR="00AF3EA7" w:rsidRDefault="00AF3EA7" w:rsidP="00B776D7">
                            <w:pPr>
                              <w:pStyle w:val="Listeafsnit"/>
                              <w:numPr>
                                <w:ilvl w:val="0"/>
                                <w:numId w:val="1"/>
                              </w:numPr>
                              <w:ind w:left="284" w:hanging="284"/>
                            </w:pPr>
                            <w:r>
                              <w:t xml:space="preserve">Kundeoplevelsen – hvorfor skal du arbejde med </w:t>
                            </w:r>
                            <w:r>
                              <w:rPr>
                                <w:b/>
                              </w:rPr>
                              <w:t>kundernes oplevelse i hverdagen</w:t>
                            </w:r>
                            <w:r>
                              <w:t>?</w:t>
                            </w:r>
                          </w:p>
                          <w:p w:rsidR="00AF3EA7" w:rsidRDefault="00AF3EA7" w:rsidP="00B776D7">
                            <w:pPr>
                              <w:pStyle w:val="Listeafsnit"/>
                              <w:numPr>
                                <w:ilvl w:val="0"/>
                                <w:numId w:val="1"/>
                              </w:numPr>
                              <w:ind w:left="284" w:hanging="284"/>
                            </w:pPr>
                            <w:r>
                              <w:t xml:space="preserve">Mersalget – hvor er </w:t>
                            </w:r>
                            <w:r>
                              <w:rPr>
                                <w:b/>
                              </w:rPr>
                              <w:t>mulighederne</w:t>
                            </w:r>
                            <w:r>
                              <w:t xml:space="preserve"> i din forretning, og hvordan udnytter du dem?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5.05pt;margin-top:4.2pt;width:492pt;height:110.6pt;z-index:251703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wJAIAACQEAAAOAAAAZHJzL2Uyb0RvYy54bWysU21v2yAQ/j5p/wHxfbFjOWlrxam6dJkm&#10;dS9Sux+AMY5RgWNAYme/fgdO06j7No0P6OCOh7vnnlvdjlqRg3BegqnpfJZTIgyHVppdTX8+bT9c&#10;U+IDMy1TYERNj8LT2/X7d6vBVqKAHlQrHEEQ46vB1rQPwVZZ5nkvNPMzsMKgswOnWcCj22WtYwOi&#10;a5UVeb7MBnCtdcCF93h7PznpOuF3neDhe9d5EYiqKeYW0u7S3sQ9W69YtXPM9pKf0mD/kIVm0uCn&#10;Z6h7FhjZO/kXlJbcgYcuzDjoDLpOcpFqwGrm+ZtqHntmRaoFyfH2TJP/f7D82+GHI7Kt6RUlhmls&#10;0ZN49qETKpAi0jNYX2HUo8W4MH6EEducSvX2AfizJwY2PTM7ceccDL1gLaY3jy+zi6cTjo8gzfAV&#10;WvyH7QMkoLFzOnKHbBBExzYdz60RYyAcL5dFeV3m6OLom5d5uSxS8zJWvTy3zofPAjSJRk0d9j7B&#10;s8ODDzEdVr2ExN88KNlupVLp4HbNRjlyYKiTbVqpgjdhypChpjeLYpGQDcT3SUJaBtSxkrqm13lc&#10;k7IiHZ9Mm0ICk2qyMRNlTvxESiZywtiMqROJvMhdA+0RCXMwyRbHDI0e3G9KBpRsTf2vPXOCEvXF&#10;IOk387KMGk+HcnGFDBF36WkuPcxwhKppoGQyNyHNRaLD3mFztjLR9prJKWWUYmLzNDZR65fnFPU6&#10;3Os/AAAA//8DAFBLAwQUAAYACAAAACEAa60cSt8AAAAJAQAADwAAAGRycy9kb3ducmV2LnhtbEyP&#10;zU7DMBCE70i8g7VI3FonAdomZFNVVFw4IFGQytGNN3FE/CPbTcPbY05wHM1o5pt6O+uRTeTDYA1C&#10;vsyAkWmtHEyP8PH+vNgAC1EYKUZrCOGbAmyb66taVNJezBtNh9izVGJCJRBUjK7iPLSKtAhL68gk&#10;r7Nei5ik77n04pLK9ciLLFtxLQaTFpRw9KSo/TqcNcJRq0Hu/etnJ8dp/9LtHtzsHeLtzbx7BBZp&#10;jn9h+MVP6NAkppM9GxnYiLDIszxFETb3wJJfru9KYCeEoihXwJua/3/Q/AAAAP//AwBQSwECLQAU&#10;AAYACAAAACEAtoM4kv4AAADhAQAAEwAAAAAAAAAAAAAAAAAAAAAAW0NvbnRlbnRfVHlwZXNdLnht&#10;bFBLAQItABQABgAIAAAAIQA4/SH/1gAAAJQBAAALAAAAAAAAAAAAAAAAAC8BAABfcmVscy8ucmVs&#10;c1BLAQItABQABgAIAAAAIQBx31+wJAIAACQEAAAOAAAAAAAAAAAAAAAAAC4CAABkcnMvZTJvRG9j&#10;LnhtbFBLAQItABQABgAIAAAAIQBrrRxK3wAAAAkBAAAPAAAAAAAAAAAAAAAAAH4EAABkcnMvZG93&#10;bnJldi54bWxQSwUGAAAAAAQABADzAAAAigUAAAAA&#10;" stroked="f">
                <v:textbox style="mso-fit-shape-to-text:t">
                  <w:txbxContent>
                    <w:p w:rsidR="00F50F33" w:rsidRPr="00F50F33" w:rsidRDefault="00AE08D5" w:rsidP="00AE08D5">
                      <w:pPr>
                        <w:rPr>
                          <w:b/>
                        </w:rPr>
                      </w:pPr>
                      <w:r w:rsidRPr="00F50F33">
                        <w:rPr>
                          <w:b/>
                        </w:rPr>
                        <w:t>Har du brug for konkrete værktøjer til dit daglige arbejde med økonomi og kundepleje</w:t>
                      </w:r>
                      <w:r w:rsidR="00F50F33" w:rsidRPr="00F50F33">
                        <w:rPr>
                          <w:b/>
                        </w:rPr>
                        <w:t>?</w:t>
                      </w:r>
                    </w:p>
                    <w:p w:rsidR="00F50F33" w:rsidRDefault="00F50F33" w:rsidP="00AE08D5"/>
                    <w:p w:rsidR="00AE08D5" w:rsidRPr="00AE08D5" w:rsidRDefault="00F50F33" w:rsidP="00B776D7">
                      <w:pPr>
                        <w:jc w:val="both"/>
                        <w:rPr>
                          <w:szCs w:val="20"/>
                        </w:rPr>
                      </w:pPr>
                      <w:r>
                        <w:t>S</w:t>
                      </w:r>
                      <w:r w:rsidR="00AE08D5">
                        <w:t>å er dette kursus måske noget for dig. På kurs</w:t>
                      </w:r>
                      <w:r w:rsidR="00760F7C">
                        <w:t>et</w:t>
                      </w:r>
                      <w:r w:rsidR="00AE08D5">
                        <w:t xml:space="preserve"> får du </w:t>
                      </w:r>
                      <w:r w:rsidR="00AE08D5">
                        <w:rPr>
                          <w:szCs w:val="20"/>
                        </w:rPr>
                        <w:t xml:space="preserve">konkrete værktøjer, som du kan bruge i det daglige arbejde med at drive og udvikle din forretning med fokus på økonomiske styringsredskaber og redskaber til </w:t>
                      </w:r>
                      <w:r w:rsidR="00760F7C">
                        <w:rPr>
                          <w:szCs w:val="20"/>
                        </w:rPr>
                        <w:t xml:space="preserve">at </w:t>
                      </w:r>
                      <w:r w:rsidR="00AE08D5">
                        <w:rPr>
                          <w:szCs w:val="20"/>
                        </w:rPr>
                        <w:t>arbejde med kundeoplevelsen i hverdagen.</w:t>
                      </w:r>
                    </w:p>
                    <w:p w:rsidR="00AF3EA7" w:rsidRDefault="00AF3EA7"/>
                    <w:p w:rsidR="00AF3EA7" w:rsidRDefault="00AF3EA7">
                      <w:r>
                        <w:t>På kurset arbejder vi med:</w:t>
                      </w:r>
                    </w:p>
                    <w:p w:rsidR="00AF3EA7" w:rsidRDefault="00AF3EA7" w:rsidP="00B776D7">
                      <w:pPr>
                        <w:pStyle w:val="Listeafsnit"/>
                        <w:numPr>
                          <w:ilvl w:val="0"/>
                          <w:numId w:val="1"/>
                        </w:numPr>
                        <w:ind w:left="284" w:hanging="284"/>
                      </w:pPr>
                      <w:r>
                        <w:t xml:space="preserve">Indsigt i budget og regnskaber – hvordan </w:t>
                      </w:r>
                      <w:r>
                        <w:rPr>
                          <w:b/>
                        </w:rPr>
                        <w:t xml:space="preserve">budget og regnskab </w:t>
                      </w:r>
                      <w:r>
                        <w:t>bruges i din forretning.</w:t>
                      </w:r>
                    </w:p>
                    <w:p w:rsidR="00AF3EA7" w:rsidRDefault="00AF3EA7" w:rsidP="00B776D7">
                      <w:pPr>
                        <w:pStyle w:val="Listeafsnit"/>
                        <w:numPr>
                          <w:ilvl w:val="0"/>
                          <w:numId w:val="1"/>
                        </w:numPr>
                        <w:ind w:left="284" w:hanging="284"/>
                      </w:pPr>
                      <w:r>
                        <w:t xml:space="preserve">Forståelse for brugen af </w:t>
                      </w:r>
                      <w:r>
                        <w:rPr>
                          <w:b/>
                        </w:rPr>
                        <w:t xml:space="preserve">nøgletal i hverdagen </w:t>
                      </w:r>
                      <w:r>
                        <w:t>– lav dine egne nøgletal.</w:t>
                      </w:r>
                    </w:p>
                    <w:p w:rsidR="00AF3EA7" w:rsidRDefault="00AF3EA7" w:rsidP="00B776D7">
                      <w:pPr>
                        <w:pStyle w:val="Listeafsnit"/>
                        <w:numPr>
                          <w:ilvl w:val="0"/>
                          <w:numId w:val="1"/>
                        </w:numPr>
                        <w:ind w:left="284" w:hanging="284"/>
                      </w:pPr>
                      <w:r>
                        <w:t xml:space="preserve">Kundeoplevelsen – hvorfor skal du arbejde med </w:t>
                      </w:r>
                      <w:r>
                        <w:rPr>
                          <w:b/>
                        </w:rPr>
                        <w:t>kundernes oplevelse i hverdagen</w:t>
                      </w:r>
                      <w:r>
                        <w:t>?</w:t>
                      </w:r>
                    </w:p>
                    <w:p w:rsidR="00AF3EA7" w:rsidRDefault="00AF3EA7" w:rsidP="00B776D7">
                      <w:pPr>
                        <w:pStyle w:val="Listeafsnit"/>
                        <w:numPr>
                          <w:ilvl w:val="0"/>
                          <w:numId w:val="1"/>
                        </w:numPr>
                        <w:ind w:left="284" w:hanging="284"/>
                      </w:pPr>
                      <w:r>
                        <w:t xml:space="preserve">Mersalget – hvor er </w:t>
                      </w:r>
                      <w:r>
                        <w:rPr>
                          <w:b/>
                        </w:rPr>
                        <w:t>mulighederne</w:t>
                      </w:r>
                      <w:r>
                        <w:t xml:space="preserve"> i din forretning, og hvordan udnytter du dem?</w:t>
                      </w:r>
                    </w:p>
                  </w:txbxContent>
                </v:textbox>
                <w10:wrap anchorx="margin"/>
              </v:shape>
            </w:pict>
          </mc:Fallback>
        </mc:AlternateContent>
      </w:r>
    </w:p>
    <w:p w:rsidR="002059A9" w:rsidRDefault="002059A9"/>
    <w:p w:rsidR="002059A9" w:rsidRDefault="002059A9"/>
    <w:p w:rsidR="002059A9" w:rsidRDefault="002059A9"/>
    <w:p w:rsidR="002059A9" w:rsidRDefault="00D54B3A">
      <w:r>
        <w:rPr>
          <w:noProof/>
          <w:lang w:eastAsia="da-DK"/>
        </w:rPr>
        <mc:AlternateContent>
          <mc:Choice Requires="wps">
            <w:drawing>
              <wp:anchor distT="45720" distB="45720" distL="114300" distR="114300" simplePos="0" relativeHeight="251930112" behindDoc="0" locked="0" layoutInCell="1" allowOverlap="1" wp14:anchorId="5954E54F" wp14:editId="28EDFD90">
                <wp:simplePos x="0" y="0"/>
                <wp:positionH relativeFrom="margin">
                  <wp:posOffset>31750</wp:posOffset>
                </wp:positionH>
                <wp:positionV relativeFrom="paragraph">
                  <wp:posOffset>3168015</wp:posOffset>
                </wp:positionV>
                <wp:extent cx="6088380" cy="1404620"/>
                <wp:effectExtent l="0" t="0" r="0" b="0"/>
                <wp:wrapNone/>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noFill/>
                        <a:ln w="9525">
                          <a:noFill/>
                          <a:miter lim="800000"/>
                          <a:headEnd/>
                          <a:tailEnd/>
                        </a:ln>
                      </wps:spPr>
                      <wps:txbx>
                        <w:txbxContent>
                          <w:p w:rsidR="00810774" w:rsidRDefault="00810774" w:rsidP="00810774">
                            <w:pPr>
                              <w:rPr>
                                <w:b/>
                              </w:rPr>
                            </w:pPr>
                            <w:r>
                              <w:rPr>
                                <w:b/>
                              </w:rPr>
                              <w:t>Dato</w:t>
                            </w:r>
                          </w:p>
                          <w:p w:rsidR="00810774" w:rsidRDefault="00810774" w:rsidP="00810774">
                            <w:r>
                              <w:t xml:space="preserve">Kurset afvikles den </w:t>
                            </w:r>
                            <w:r w:rsidR="00256A8F">
                              <w:t>30</w:t>
                            </w:r>
                            <w:r w:rsidR="0031543D">
                              <w:t>.-</w:t>
                            </w:r>
                            <w:r w:rsidR="00256A8F">
                              <w:t>31</w:t>
                            </w:r>
                            <w:r w:rsidR="0031543D">
                              <w:t xml:space="preserve">. </w:t>
                            </w:r>
                            <w:r w:rsidR="00256A8F">
                              <w:t>januar 2</w:t>
                            </w:r>
                            <w:r>
                              <w:t>01</w:t>
                            </w:r>
                            <w:r w:rsidR="00256A8F">
                              <w:t>9</w:t>
                            </w:r>
                            <w:r>
                              <w:t xml:space="preserve"> på </w:t>
                            </w:r>
                          </w:p>
                          <w:p w:rsidR="00810774" w:rsidRDefault="00810774" w:rsidP="00810774">
                            <w:r>
                              <w:t xml:space="preserve">Kursuscenter </w:t>
                            </w:r>
                            <w:proofErr w:type="spellStart"/>
                            <w:r>
                              <w:t>Brogaarden</w:t>
                            </w:r>
                            <w:proofErr w:type="spellEnd"/>
                          </w:p>
                          <w:p w:rsidR="00810774" w:rsidRDefault="00810774" w:rsidP="00810774">
                            <w:proofErr w:type="spellStart"/>
                            <w:r>
                              <w:t>Abelonelundvej</w:t>
                            </w:r>
                            <w:proofErr w:type="spellEnd"/>
                            <w:r>
                              <w:t xml:space="preserve"> 40, Strib</w:t>
                            </w:r>
                          </w:p>
                          <w:p w:rsidR="00810774" w:rsidRDefault="00810774" w:rsidP="00810774">
                            <w:r>
                              <w:t>5500 Middelfart</w:t>
                            </w:r>
                          </w:p>
                          <w:p w:rsidR="00810774" w:rsidRDefault="00810774" w:rsidP="00810774"/>
                          <w:p w:rsidR="00810774" w:rsidRDefault="00810774" w:rsidP="00B776D7">
                            <w:pPr>
                              <w:jc w:val="both"/>
                            </w:pPr>
                            <w:r>
                              <w:t xml:space="preserve">Kurset starter klokken 9.00 den </w:t>
                            </w:r>
                            <w:r w:rsidR="00256A8F">
                              <w:t>30. januar</w:t>
                            </w:r>
                            <w:r w:rsidR="00827803">
                              <w:t xml:space="preserve"> </w:t>
                            </w:r>
                            <w:r>
                              <w:t>201</w:t>
                            </w:r>
                            <w:r w:rsidR="00256A8F">
                              <w:t>9</w:t>
                            </w:r>
                            <w:r>
                              <w:t xml:space="preserve"> og slutter klokken 15.00 den </w:t>
                            </w:r>
                            <w:r w:rsidR="00256A8F">
                              <w:t>31. januar</w:t>
                            </w:r>
                            <w:r w:rsidR="00827803">
                              <w:t xml:space="preserve"> </w:t>
                            </w:r>
                            <w:r>
                              <w:t>201</w:t>
                            </w:r>
                            <w:r w:rsidR="00256A8F">
                              <w:t>9</w:t>
                            </w:r>
                            <w:r>
                              <w:t>.</w:t>
                            </w:r>
                          </w:p>
                          <w:p w:rsidR="00810774" w:rsidRDefault="00810774" w:rsidP="00B776D7">
                            <w:pPr>
                              <w:jc w:val="both"/>
                            </w:pPr>
                          </w:p>
                          <w:p w:rsidR="00810774" w:rsidRDefault="00810774" w:rsidP="00B776D7">
                            <w:pPr>
                              <w:jc w:val="both"/>
                              <w:rPr>
                                <w:b/>
                              </w:rPr>
                            </w:pPr>
                            <w:r>
                              <w:rPr>
                                <w:b/>
                              </w:rPr>
                              <w:t>Pris</w:t>
                            </w:r>
                          </w:p>
                          <w:p w:rsidR="00810774" w:rsidRDefault="00810774" w:rsidP="00B776D7">
                            <w:pPr>
                              <w:jc w:val="both"/>
                            </w:pPr>
                            <w:r>
                              <w:t>Prisen for medlemmer er 3.950 kroner ekskl. moms pr. deltager. Prisen for ikke-medlemmer er 5.950 kroner ekskl. moms pr. deltager.</w:t>
                            </w:r>
                          </w:p>
                          <w:p w:rsidR="00810774" w:rsidRDefault="00810774" w:rsidP="00B776D7">
                            <w:pPr>
                              <w:jc w:val="both"/>
                            </w:pPr>
                            <w:r>
                              <w:t>Prisen indeholder alle materialer og forplejning på dagene. Der er mulighed for overnatning på kur</w:t>
                            </w:r>
                            <w:r w:rsidR="00760F7C">
                              <w:t>set. Overnatning koster 1.350 k</w:t>
                            </w:r>
                            <w:r>
                              <w:t>r</w:t>
                            </w:r>
                            <w:r w:rsidR="00760F7C">
                              <w:t>o</w:t>
                            </w:r>
                            <w:r>
                              <w:t>ner pr. person i enkeltværelse og betales særskilt ved tilmelding til kurset.</w:t>
                            </w:r>
                          </w:p>
                          <w:p w:rsidR="00810774" w:rsidRDefault="00810774" w:rsidP="00B776D7">
                            <w:pPr>
                              <w:jc w:val="both"/>
                            </w:pPr>
                          </w:p>
                          <w:p w:rsidR="00810774" w:rsidRDefault="00810774" w:rsidP="00B776D7">
                            <w:pPr>
                              <w:jc w:val="both"/>
                              <w:rPr>
                                <w:b/>
                              </w:rPr>
                            </w:pPr>
                            <w:r>
                              <w:rPr>
                                <w:b/>
                              </w:rPr>
                              <w:t>Tilmelding</w:t>
                            </w:r>
                          </w:p>
                          <w:p w:rsidR="00810774" w:rsidRDefault="00810774" w:rsidP="00B776D7">
                            <w:pPr>
                              <w:jc w:val="both"/>
                            </w:pPr>
                            <w:r>
                              <w:t xml:space="preserve">Du tilmelder dig kurset </w:t>
                            </w:r>
                            <w:r w:rsidR="005D6318">
                              <w:t xml:space="preserve">hos </w:t>
                            </w:r>
                            <w:r w:rsidR="00215288">
                              <w:t xml:space="preserve">SMVdanmark </w:t>
                            </w:r>
                            <w:r w:rsidR="005D6318">
                              <w:t xml:space="preserve">din brancheorganisation </w:t>
                            </w:r>
                            <w:r w:rsidRPr="00810774">
                              <w:rPr>
                                <w:rFonts w:ascii="Open Sans Semibold" w:hAnsi="Open Sans Semibold" w:cs="Open Sans Semibold"/>
                              </w:rPr>
                              <w:t xml:space="preserve">senest den </w:t>
                            </w:r>
                            <w:r w:rsidR="008F7802">
                              <w:rPr>
                                <w:rFonts w:ascii="Open Sans Semibold" w:hAnsi="Open Sans Semibold" w:cs="Open Sans Semibold"/>
                              </w:rPr>
                              <w:t>31. december 2018</w:t>
                            </w:r>
                            <w:r>
                              <w:t>.</w:t>
                            </w:r>
                            <w:r w:rsidR="00760F7C">
                              <w:t xml:space="preserve"> </w:t>
                            </w:r>
                            <w:r w:rsidR="00215288">
                              <w:t xml:space="preserve">Kontakt Dorte </w:t>
                            </w:r>
                            <w:proofErr w:type="spellStart"/>
                            <w:r w:rsidR="00215288">
                              <w:t>Kulle</w:t>
                            </w:r>
                            <w:proofErr w:type="spellEnd"/>
                            <w:r w:rsidR="00215288">
                              <w:t xml:space="preserve"> på </w:t>
                            </w:r>
                            <w:proofErr w:type="spellStart"/>
                            <w:r w:rsidR="00215288">
                              <w:t>kulle@SMVdanmark</w:t>
                            </w:r>
                            <w:proofErr w:type="spellEnd"/>
                            <w:r w:rsidR="00215288">
                              <w:t xml:space="preserve"> eller på </w:t>
                            </w:r>
                            <w:proofErr w:type="spellStart"/>
                            <w:r w:rsidR="008D3FF3">
                              <w:t>tlf</w:t>
                            </w:r>
                            <w:proofErr w:type="spellEnd"/>
                            <w:r w:rsidR="008D3FF3">
                              <w:t xml:space="preserve"> 32 63 03 10.</w:t>
                            </w:r>
                          </w:p>
                          <w:p w:rsidR="00EE307E" w:rsidRDefault="00EE307E" w:rsidP="00B776D7">
                            <w:pPr>
                              <w:jc w:val="both"/>
                            </w:pPr>
                          </w:p>
                          <w:p w:rsidR="00EE307E" w:rsidRDefault="00EE307E" w:rsidP="00B776D7">
                            <w:pPr>
                              <w:jc w:val="both"/>
                              <w:rPr>
                                <w:rFonts w:ascii="Open Sans Semibold" w:hAnsi="Open Sans Semibold" w:cs="Open Sans Semibold"/>
                              </w:rPr>
                            </w:pPr>
                            <w:r w:rsidRPr="00EE307E">
                              <w:rPr>
                                <w:rFonts w:ascii="Open Sans Semibold" w:hAnsi="Open Sans Semibold" w:cs="Open Sans Semibold"/>
                              </w:rPr>
                              <w:t>BEMÆRK, AT TILMELDING ER BINDENDE.</w:t>
                            </w:r>
                          </w:p>
                          <w:p w:rsidR="008D0184" w:rsidRDefault="008D0184" w:rsidP="00B776D7">
                            <w:pPr>
                              <w:jc w:val="both"/>
                              <w:rPr>
                                <w:rFonts w:ascii="Open Sans Semibold" w:hAnsi="Open Sans Semibold" w:cs="Open Sans Semibold"/>
                              </w:rPr>
                            </w:pPr>
                          </w:p>
                          <w:p w:rsidR="008D0184" w:rsidRPr="00316244" w:rsidRDefault="008D0184" w:rsidP="00B776D7">
                            <w:pPr>
                              <w:jc w:val="both"/>
                              <w:rPr>
                                <w:rFonts w:ascii="Open Sans Semibold" w:hAnsi="Open Sans Semibold" w:cs="Open Sans Semibold"/>
                              </w:rPr>
                            </w:pPr>
                            <w:r>
                              <w:rPr>
                                <w:rFonts w:ascii="Open Sans Semibold" w:hAnsi="Open Sans Semibold" w:cs="Open Sans Semibold"/>
                              </w:rPr>
                              <w:t>Har du spørgsmål? Så kontakt din organisation – vi sidder klar til at hjælpe dig.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54E54F" id="_x0000_t202" coordsize="21600,21600" o:spt="202" path="m,l,21600r21600,l21600,xe">
                <v:stroke joinstyle="miter"/>
                <v:path gradientshapeok="t" o:connecttype="rect"/>
              </v:shapetype>
              <v:shape id="_x0000_s1028" type="#_x0000_t202" style="position:absolute;margin-left:2.5pt;margin-top:249.45pt;width:479.4pt;height:110.6pt;z-index:251930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MDEQIAAPwDAAAOAAAAZHJzL2Uyb0RvYy54bWysU8tu2zAQvBfoPxC815Jd23UEy0Ga1EWB&#10;9AEk/YA1RVlESC5L0pbSr++SclyjvRXVgSC1u8Od2eH6ejCaHaUPCm3Np5OSM2kFNsrua/79cftm&#10;xVmIYBvQaGXNn2Xg15vXr9a9q+QMO9SN9IxAbKh6V/MuRlcVRRCdNBAm6KSlYIveQKSj3xeNh57Q&#10;jS5mZbksevSN8yhkCPT3bgzyTcZvWyni17YNMjJdc+ot5tXndZfWYrOGau/BdUqc2oB/6MKAsnTp&#10;GeoOIrCDV39BGSU8BmzjRKApsG2VkJkDsZmWf7B56MDJzIXECe4sU/h/sOLL8ZtnqqHZTTmzYGhG&#10;j/IpxFbqyGZJn96FitIeHCXG4T0OlJu5BneP4ikwi7cd2L288R77TkJD/U1TZXFROuKEBLLrP2ND&#10;98AhYgYaWm+SeCQHI3Sa0/N5NnKITNDPZblavV1RSFBsOi/ny1meXgHVS7nzIX6UaFja1NzT8DM8&#10;HO9DTO1A9ZKSbrO4VVpnA2jL+ppfLWaLXHARMSqSP7UyNV+V6Rsdk1h+sE0ujqD0uKcLtD3RTkxH&#10;znHYDVnhs5o7bJ5JB4+jHen50KZD/5OznqxY8/DjAF5ypj9Z0vJqOp8n7+bDfPGOiDN/GdldRsAK&#10;gqp55Gzc3sbs90Q5uBvSfKuyGmk4YyenlsliWaTTc0gevjznrN+PdvMLAAD//wMAUEsDBBQABgAI&#10;AAAAIQBfFBGK3wAAAAkBAAAPAAAAZHJzL2Rvd25yZXYueG1sTI/LTsMwEEX3SPyDNUjsqN0AbRMy&#10;qSrUlmWhRKzdeEgi4odsNw1/j1nBcnRH955Tric9sJF86K1BmM8EMDKNVb1pEer33d0KWIjSKDlY&#10;QwjfFGBdXV+VslD2Yt5oPMaWpRITConQxegKzkPTkZZhZh2ZlH1ar2VMp2+58vKSyvXAMyEWXMve&#10;pIVOOnruqPk6njWCi26/fPGH1812N4r6Y19nfbtFvL2ZNk/AIk3x7xl+8RM6VInpZM9GBTYgPCaT&#10;iPCQr3JgKc8X90nlhLDMxBx4VfL/BtUPAAAA//8DAFBLAQItABQABgAIAAAAIQC2gziS/gAAAOEB&#10;AAATAAAAAAAAAAAAAAAAAAAAAABbQ29udGVudF9UeXBlc10ueG1sUEsBAi0AFAAGAAgAAAAhADj9&#10;If/WAAAAlAEAAAsAAAAAAAAAAAAAAAAALwEAAF9yZWxzLy5yZWxzUEsBAi0AFAAGAAgAAAAhAI3V&#10;wwMRAgAA/AMAAA4AAAAAAAAAAAAAAAAALgIAAGRycy9lMm9Eb2MueG1sUEsBAi0AFAAGAAgAAAAh&#10;AF8UEYrfAAAACQEAAA8AAAAAAAAAAAAAAAAAawQAAGRycy9kb3ducmV2LnhtbFBLBQYAAAAABAAE&#10;APMAAAB3BQAAAAA=&#10;" filled="f" stroked="f">
                <v:textbox style="mso-fit-shape-to-text:t">
                  <w:txbxContent>
                    <w:p w:rsidR="00810774" w:rsidRDefault="00810774" w:rsidP="00810774">
                      <w:pPr>
                        <w:rPr>
                          <w:b/>
                        </w:rPr>
                      </w:pPr>
                      <w:r>
                        <w:rPr>
                          <w:b/>
                        </w:rPr>
                        <w:t>Dato</w:t>
                      </w:r>
                    </w:p>
                    <w:p w:rsidR="00810774" w:rsidRDefault="00810774" w:rsidP="00810774">
                      <w:r>
                        <w:t xml:space="preserve">Kurset afvikles den </w:t>
                      </w:r>
                      <w:r w:rsidR="00256A8F">
                        <w:t>30</w:t>
                      </w:r>
                      <w:r w:rsidR="0031543D">
                        <w:t>.-</w:t>
                      </w:r>
                      <w:r w:rsidR="00256A8F">
                        <w:t>31</w:t>
                      </w:r>
                      <w:r w:rsidR="0031543D">
                        <w:t xml:space="preserve">. </w:t>
                      </w:r>
                      <w:r w:rsidR="00256A8F">
                        <w:t>januar 2</w:t>
                      </w:r>
                      <w:r>
                        <w:t>01</w:t>
                      </w:r>
                      <w:r w:rsidR="00256A8F">
                        <w:t>9</w:t>
                      </w:r>
                      <w:r>
                        <w:t xml:space="preserve"> på </w:t>
                      </w:r>
                    </w:p>
                    <w:p w:rsidR="00810774" w:rsidRDefault="00810774" w:rsidP="00810774">
                      <w:r>
                        <w:t xml:space="preserve">Kursuscenter </w:t>
                      </w:r>
                      <w:proofErr w:type="spellStart"/>
                      <w:r>
                        <w:t>Brogaarden</w:t>
                      </w:r>
                      <w:proofErr w:type="spellEnd"/>
                    </w:p>
                    <w:p w:rsidR="00810774" w:rsidRDefault="00810774" w:rsidP="00810774">
                      <w:proofErr w:type="spellStart"/>
                      <w:r>
                        <w:t>Abelonelundvej</w:t>
                      </w:r>
                      <w:proofErr w:type="spellEnd"/>
                      <w:r>
                        <w:t xml:space="preserve"> 40, Strib</w:t>
                      </w:r>
                    </w:p>
                    <w:p w:rsidR="00810774" w:rsidRDefault="00810774" w:rsidP="00810774">
                      <w:r>
                        <w:t>5500 Middelfart</w:t>
                      </w:r>
                    </w:p>
                    <w:p w:rsidR="00810774" w:rsidRDefault="00810774" w:rsidP="00810774"/>
                    <w:p w:rsidR="00810774" w:rsidRDefault="00810774" w:rsidP="00B776D7">
                      <w:pPr>
                        <w:jc w:val="both"/>
                      </w:pPr>
                      <w:r>
                        <w:t xml:space="preserve">Kurset starter klokken 9.00 den </w:t>
                      </w:r>
                      <w:r w:rsidR="00256A8F">
                        <w:t>30. januar</w:t>
                      </w:r>
                      <w:r w:rsidR="00827803">
                        <w:t xml:space="preserve"> </w:t>
                      </w:r>
                      <w:r>
                        <w:t>201</w:t>
                      </w:r>
                      <w:r w:rsidR="00256A8F">
                        <w:t>9</w:t>
                      </w:r>
                      <w:r>
                        <w:t xml:space="preserve"> og slutter klokken 15.00 den </w:t>
                      </w:r>
                      <w:r w:rsidR="00256A8F">
                        <w:t>31. januar</w:t>
                      </w:r>
                      <w:r w:rsidR="00827803">
                        <w:t xml:space="preserve"> </w:t>
                      </w:r>
                      <w:r>
                        <w:t>201</w:t>
                      </w:r>
                      <w:r w:rsidR="00256A8F">
                        <w:t>9</w:t>
                      </w:r>
                      <w:r>
                        <w:t>.</w:t>
                      </w:r>
                    </w:p>
                    <w:p w:rsidR="00810774" w:rsidRDefault="00810774" w:rsidP="00B776D7">
                      <w:pPr>
                        <w:jc w:val="both"/>
                      </w:pPr>
                    </w:p>
                    <w:p w:rsidR="00810774" w:rsidRDefault="00810774" w:rsidP="00B776D7">
                      <w:pPr>
                        <w:jc w:val="both"/>
                        <w:rPr>
                          <w:b/>
                        </w:rPr>
                      </w:pPr>
                      <w:r>
                        <w:rPr>
                          <w:b/>
                        </w:rPr>
                        <w:t>Pris</w:t>
                      </w:r>
                    </w:p>
                    <w:p w:rsidR="00810774" w:rsidRDefault="00810774" w:rsidP="00B776D7">
                      <w:pPr>
                        <w:jc w:val="both"/>
                      </w:pPr>
                      <w:r>
                        <w:t>Prisen for medlemmer er 3.950 kroner ekskl. moms pr. deltager. Prisen for ikke-medlemmer er 5.950 kroner ekskl. moms pr. deltager.</w:t>
                      </w:r>
                    </w:p>
                    <w:p w:rsidR="00810774" w:rsidRDefault="00810774" w:rsidP="00B776D7">
                      <w:pPr>
                        <w:jc w:val="both"/>
                      </w:pPr>
                      <w:r>
                        <w:t>Prisen indeholder alle materialer og forplejning på dagene. Der er mulighed for overnatning på kur</w:t>
                      </w:r>
                      <w:r w:rsidR="00760F7C">
                        <w:t>set. Overnatning koster 1.350 k</w:t>
                      </w:r>
                      <w:r>
                        <w:t>r</w:t>
                      </w:r>
                      <w:r w:rsidR="00760F7C">
                        <w:t>o</w:t>
                      </w:r>
                      <w:r>
                        <w:t>ner pr. person i enkeltværelse og betales særskilt ved tilmelding til kurset.</w:t>
                      </w:r>
                    </w:p>
                    <w:p w:rsidR="00810774" w:rsidRDefault="00810774" w:rsidP="00B776D7">
                      <w:pPr>
                        <w:jc w:val="both"/>
                      </w:pPr>
                      <w:bookmarkStart w:id="1" w:name="_GoBack"/>
                      <w:bookmarkEnd w:id="1"/>
                    </w:p>
                    <w:p w:rsidR="00810774" w:rsidRDefault="00810774" w:rsidP="00B776D7">
                      <w:pPr>
                        <w:jc w:val="both"/>
                        <w:rPr>
                          <w:b/>
                        </w:rPr>
                      </w:pPr>
                      <w:r>
                        <w:rPr>
                          <w:b/>
                        </w:rPr>
                        <w:t>Tilmelding</w:t>
                      </w:r>
                    </w:p>
                    <w:p w:rsidR="00810774" w:rsidRDefault="00810774" w:rsidP="00B776D7">
                      <w:pPr>
                        <w:jc w:val="both"/>
                      </w:pPr>
                      <w:r>
                        <w:t xml:space="preserve">Du tilmelder dig kurset </w:t>
                      </w:r>
                      <w:r w:rsidR="005D6318">
                        <w:t xml:space="preserve">hos </w:t>
                      </w:r>
                      <w:r w:rsidR="00215288">
                        <w:t xml:space="preserve">SMVdanmark </w:t>
                      </w:r>
                      <w:r w:rsidR="005D6318">
                        <w:t xml:space="preserve">din brancheorganisation </w:t>
                      </w:r>
                      <w:r w:rsidRPr="00810774">
                        <w:rPr>
                          <w:rFonts w:ascii="Open Sans Semibold" w:hAnsi="Open Sans Semibold" w:cs="Open Sans Semibold"/>
                        </w:rPr>
                        <w:t xml:space="preserve">senest den </w:t>
                      </w:r>
                      <w:r w:rsidR="008F7802">
                        <w:rPr>
                          <w:rFonts w:ascii="Open Sans Semibold" w:hAnsi="Open Sans Semibold" w:cs="Open Sans Semibold"/>
                        </w:rPr>
                        <w:t>31. december 2018</w:t>
                      </w:r>
                      <w:r>
                        <w:t>.</w:t>
                      </w:r>
                      <w:r w:rsidR="00760F7C">
                        <w:t xml:space="preserve"> </w:t>
                      </w:r>
                      <w:r w:rsidR="00215288">
                        <w:t xml:space="preserve">Kontakt Dorte Kulle på </w:t>
                      </w:r>
                      <w:proofErr w:type="spellStart"/>
                      <w:r w:rsidR="00215288">
                        <w:t>kulle@SMVdanmark</w:t>
                      </w:r>
                      <w:proofErr w:type="spellEnd"/>
                      <w:r w:rsidR="00215288">
                        <w:t xml:space="preserve"> eller på </w:t>
                      </w:r>
                      <w:proofErr w:type="spellStart"/>
                      <w:r w:rsidR="008D3FF3">
                        <w:t>tlf</w:t>
                      </w:r>
                      <w:proofErr w:type="spellEnd"/>
                      <w:r w:rsidR="008D3FF3">
                        <w:t xml:space="preserve"> 32 63 03 10.</w:t>
                      </w:r>
                    </w:p>
                    <w:p w:rsidR="00EE307E" w:rsidRDefault="00EE307E" w:rsidP="00B776D7">
                      <w:pPr>
                        <w:jc w:val="both"/>
                      </w:pPr>
                    </w:p>
                    <w:p w:rsidR="00EE307E" w:rsidRDefault="00EE307E" w:rsidP="00B776D7">
                      <w:pPr>
                        <w:jc w:val="both"/>
                        <w:rPr>
                          <w:rFonts w:ascii="Open Sans Semibold" w:hAnsi="Open Sans Semibold" w:cs="Open Sans Semibold"/>
                        </w:rPr>
                      </w:pPr>
                      <w:r w:rsidRPr="00EE307E">
                        <w:rPr>
                          <w:rFonts w:ascii="Open Sans Semibold" w:hAnsi="Open Sans Semibold" w:cs="Open Sans Semibold"/>
                        </w:rPr>
                        <w:t>BEMÆRK, AT TILMELDING ER BINDENDE.</w:t>
                      </w:r>
                    </w:p>
                    <w:p w:rsidR="008D0184" w:rsidRDefault="008D0184" w:rsidP="00B776D7">
                      <w:pPr>
                        <w:jc w:val="both"/>
                        <w:rPr>
                          <w:rFonts w:ascii="Open Sans Semibold" w:hAnsi="Open Sans Semibold" w:cs="Open Sans Semibold"/>
                        </w:rPr>
                      </w:pPr>
                    </w:p>
                    <w:p w:rsidR="008D0184" w:rsidRPr="00316244" w:rsidRDefault="008D0184" w:rsidP="00B776D7">
                      <w:pPr>
                        <w:jc w:val="both"/>
                        <w:rPr>
                          <w:rFonts w:ascii="Open Sans Semibold" w:hAnsi="Open Sans Semibold" w:cs="Open Sans Semibold"/>
                        </w:rPr>
                      </w:pPr>
                      <w:r>
                        <w:rPr>
                          <w:rFonts w:ascii="Open Sans Semibold" w:hAnsi="Open Sans Semibold" w:cs="Open Sans Semibold"/>
                        </w:rPr>
                        <w:t>Har du spørgsmål? Så kontakt din organisation – vi sidder klar til at hjælpe dig.</w:t>
                      </w:r>
                    </w:p>
                  </w:txbxContent>
                </v:textbox>
                <w10:wrap anchorx="margin"/>
              </v:shape>
            </w:pict>
          </mc:Fallback>
        </mc:AlternateContent>
      </w:r>
      <w:r>
        <w:rPr>
          <w:noProof/>
          <w:lang w:eastAsia="da-DK"/>
        </w:rPr>
        <mc:AlternateContent>
          <mc:Choice Requires="wps">
            <w:drawing>
              <wp:anchor distT="0" distB="0" distL="114300" distR="114300" simplePos="0" relativeHeight="251695616" behindDoc="1" locked="0" layoutInCell="1" allowOverlap="1">
                <wp:simplePos x="0" y="0"/>
                <wp:positionH relativeFrom="margin">
                  <wp:posOffset>13335</wp:posOffset>
                </wp:positionH>
                <wp:positionV relativeFrom="paragraph">
                  <wp:posOffset>3143250</wp:posOffset>
                </wp:positionV>
                <wp:extent cx="6096000" cy="3609975"/>
                <wp:effectExtent l="0" t="0" r="0" b="9525"/>
                <wp:wrapNone/>
                <wp:docPr id="16" name="Rektangel 16"/>
                <wp:cNvGraphicFramePr/>
                <a:graphic xmlns:a="http://schemas.openxmlformats.org/drawingml/2006/main">
                  <a:graphicData uri="http://schemas.microsoft.com/office/word/2010/wordprocessingShape">
                    <wps:wsp>
                      <wps:cNvSpPr/>
                      <wps:spPr>
                        <a:xfrm>
                          <a:off x="0" y="0"/>
                          <a:ext cx="6096000" cy="3609975"/>
                        </a:xfrm>
                        <a:prstGeom prst="rect">
                          <a:avLst/>
                        </a:prstGeom>
                        <a:solidFill>
                          <a:srgbClr val="DDDCDC">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D9F795" id="Rektangel 16" o:spid="_x0000_s1026" style="position:absolute;margin-left:1.05pt;margin-top:247.5pt;width:480pt;height:284.2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s3pgIAAKkFAAAOAAAAZHJzL2Uyb0RvYy54bWysVMFu2zAMvQ/YPwi6r3ayNG2DOkWQoMOA&#10;og3aDj0rshQbk0VNUuJkXz9Kst2sK3YYdrFFkXwkn0he3xwaRfbCuhp0QUdnOSVCcyhrvS3ot+fb&#10;T5eUOM90yRRoUdCjcPRm/vHDdWtmYgwVqFJYgiDazVpT0Mp7M8syxyvRMHcGRmhUSrAN8yjabVZa&#10;1iJ6o7Jxnk+zFmxpLHDhHN6ukpLOI76UgvsHKZ3wRBUUc/Pxa+N3E77Z/JrNtpaZquZdGuwfsmhY&#10;rTHoALVinpGdrf+AampuwYH0ZxyaDKSsuYg1YDWj/E01TxUzItaC5Dgz0OT+Hyy/368tqUt8uykl&#10;mjX4Ro/iO77YViiCd0hQa9wM7Z7M2naSw2Oo9iBtE/5YBzlEUo8DqeLgCcfLaX41zXPknqPuM0pX&#10;F+cBNXt1N9b5LwIaEg4FtfhqkUy2v3M+mfYmIZoDVZe3tVJRsNvNUlmyZ/jCq9VquVomX2Uqlm4v&#10;LkP8hOOSeQz/G47SAU1DwE2m4SYLtadq48kflQh2Sj8KibRhfeMYLjasGBJhnAvtR0lVsVKkTM4x&#10;kSGT0OLBI+YSAQOyxPgDdgfQWyaQHjtl2dkHVxH7fXDO/5ZYch48YmTQfnBuag32PQCFVXWRk31P&#10;UqImsLSB8ohNZSFNmzP8tsaHvWPOr5nF8cJmwJXhH/AjFbQFhe5ESQX253v3wR67HrWUtDiuBXU/&#10;dswKStRXjfNwNZpMwnxHYXJ+MUbBnmo2pxq9a5aA/TLC5WR4PAZ7r/qjtNC84GZZhKioYppj7IJy&#10;b3th6dMawd3ExWIRzXCmDfN3+snwAB5YDY37fHhh1nTd7XEw7qEfbTZ70+TJNnhqWOw8yDpOwCuv&#10;Hd+4D2LjdLsrLJxTOVq9btj5LwAAAP//AwBQSwMEFAAGAAgAAAAhAK1LJZ3hAAAACgEAAA8AAABk&#10;cnMvZG93bnJldi54bWxMj8FOwzAQRO9I/IO1SFwq6jTQ0IQ4FUJC6gEkaHvg6MRLEojXaey04e/Z&#10;nuC4M0+zM/l6sp044uBbRwoW8wgEUuVMS7WC/e75ZgXCB01Gd45QwQ96WBeXF7nOjDvROx63oRYc&#10;Qj7TCpoQ+kxKXzVotZ+7Hom9TzdYHfgcamkGfeJw28k4ihJpdUv8odE9PjVYfW9Hq2DzNZuN9uXj&#10;7T5eRYdDKl83sjRKXV9Njw8gAk7hD4Zzfa4OBXcq3UjGi05BvGBQwV265Ensp8lZKRmMktslyCKX&#10;/ycUvwAAAP//AwBQSwECLQAUAAYACAAAACEAtoM4kv4AAADhAQAAEwAAAAAAAAAAAAAAAAAAAAAA&#10;W0NvbnRlbnRfVHlwZXNdLnhtbFBLAQItABQABgAIAAAAIQA4/SH/1gAAAJQBAAALAAAAAAAAAAAA&#10;AAAAAC8BAABfcmVscy8ucmVsc1BLAQItABQABgAIAAAAIQDC2Ls3pgIAAKkFAAAOAAAAAAAAAAAA&#10;AAAAAC4CAABkcnMvZTJvRG9jLnhtbFBLAQItABQABgAIAAAAIQCtSyWd4QAAAAoBAAAPAAAAAAAA&#10;AAAAAAAAAAAFAABkcnMvZG93bnJldi54bWxQSwUGAAAAAAQABADzAAAADgYAAAAA&#10;" fillcolor="#dddcdc" stroked="f" strokeweight="1pt">
                <v:fill opacity="51143f"/>
                <w10:wrap anchorx="margin"/>
              </v:rect>
            </w:pict>
          </mc:Fallback>
        </mc:AlternateContent>
      </w:r>
      <w:r w:rsidR="008C1981">
        <w:rPr>
          <w:noProof/>
          <w:lang w:eastAsia="da-DK"/>
        </w:rPr>
        <mc:AlternateContent>
          <mc:Choice Requires="wpg">
            <w:drawing>
              <wp:anchor distT="0" distB="0" distL="114300" distR="114300" simplePos="0" relativeHeight="251740672" behindDoc="0" locked="0" layoutInCell="1" allowOverlap="1">
                <wp:simplePos x="0" y="0"/>
                <wp:positionH relativeFrom="margin">
                  <wp:posOffset>337185</wp:posOffset>
                </wp:positionH>
                <wp:positionV relativeFrom="paragraph">
                  <wp:posOffset>1504950</wp:posOffset>
                </wp:positionV>
                <wp:extent cx="5453380" cy="1352550"/>
                <wp:effectExtent l="0" t="0" r="0" b="0"/>
                <wp:wrapNone/>
                <wp:docPr id="17" name="Gruppe 17"/>
                <wp:cNvGraphicFramePr/>
                <a:graphic xmlns:a="http://schemas.openxmlformats.org/drawingml/2006/main">
                  <a:graphicData uri="http://schemas.microsoft.com/office/word/2010/wordprocessingGroup">
                    <wpg:wgp>
                      <wpg:cNvGrpSpPr/>
                      <wpg:grpSpPr>
                        <a:xfrm>
                          <a:off x="0" y="0"/>
                          <a:ext cx="5453380" cy="1352550"/>
                          <a:chOff x="0" y="0"/>
                          <a:chExt cx="5453700" cy="1657351"/>
                        </a:xfrm>
                      </wpg:grpSpPr>
                      <wps:wsp>
                        <wps:cNvPr id="8" name="Tekstfelt 2"/>
                        <wps:cNvSpPr txBox="1">
                          <a:spLocks noChangeArrowheads="1"/>
                        </wps:cNvSpPr>
                        <wps:spPr bwMode="auto">
                          <a:xfrm>
                            <a:off x="0" y="1"/>
                            <a:ext cx="2520000" cy="1657350"/>
                          </a:xfrm>
                          <a:prstGeom prst="rect">
                            <a:avLst/>
                          </a:prstGeom>
                          <a:solidFill>
                            <a:srgbClr val="DDDCDC">
                              <a:alpha val="78000"/>
                            </a:srgbClr>
                          </a:solidFill>
                          <a:ln w="9525">
                            <a:noFill/>
                            <a:miter lim="800000"/>
                            <a:headEnd/>
                            <a:tailEnd/>
                          </a:ln>
                        </wps:spPr>
                        <wps:txbx>
                          <w:txbxContent>
                            <w:p w:rsidR="00AF3EA7" w:rsidRDefault="00AF3EA7" w:rsidP="00AF3EA7">
                              <w:pPr>
                                <w:rPr>
                                  <w:b/>
                                </w:rPr>
                              </w:pPr>
                              <w:r>
                                <w:rPr>
                                  <w:b/>
                                </w:rPr>
                                <w:t>Hvordan foregår det?</w:t>
                              </w:r>
                            </w:p>
                            <w:p w:rsidR="00AF3EA7" w:rsidRPr="00AF3EA7" w:rsidRDefault="002D30B5" w:rsidP="00B776D7">
                              <w:pPr>
                                <w:jc w:val="both"/>
                              </w:pPr>
                              <w:r>
                                <w:t>Kurset tager udgangspunkt i hverdagens praksis, hvor korte oplæg kædes sammen med konkrete situationer og hverdagsudfordringer. Vi går i dybden med redskaber og viden, og du får en række konkrete redskaber med hjem til din virksomhed.</w:t>
                              </w:r>
                            </w:p>
                          </w:txbxContent>
                        </wps:txbx>
                        <wps:bodyPr rot="0" vert="horz" wrap="square" lIns="91440" tIns="45720" rIns="91440" bIns="45720" anchor="t" anchorCtr="0">
                          <a:noAutofit/>
                        </wps:bodyPr>
                      </wps:wsp>
                      <wps:wsp>
                        <wps:cNvPr id="9" name="Tekstfelt 2"/>
                        <wps:cNvSpPr txBox="1">
                          <a:spLocks noChangeArrowheads="1"/>
                        </wps:cNvSpPr>
                        <wps:spPr bwMode="auto">
                          <a:xfrm>
                            <a:off x="2933700" y="0"/>
                            <a:ext cx="2520000" cy="1656000"/>
                          </a:xfrm>
                          <a:prstGeom prst="rect">
                            <a:avLst/>
                          </a:prstGeom>
                          <a:solidFill>
                            <a:srgbClr val="DDDCDC">
                              <a:alpha val="78000"/>
                            </a:srgbClr>
                          </a:solidFill>
                          <a:ln w="9525">
                            <a:noFill/>
                            <a:miter lim="800000"/>
                            <a:headEnd/>
                            <a:tailEnd/>
                          </a:ln>
                        </wps:spPr>
                        <wps:txbx>
                          <w:txbxContent>
                            <w:p w:rsidR="00AF3EA7" w:rsidRDefault="00AF3EA7" w:rsidP="00AF3EA7">
                              <w:pPr>
                                <w:rPr>
                                  <w:b/>
                                </w:rPr>
                              </w:pPr>
                              <w:r>
                                <w:rPr>
                                  <w:b/>
                                </w:rPr>
                                <w:t>Hvem kan deltage?</w:t>
                              </w:r>
                            </w:p>
                            <w:p w:rsidR="002D30B5" w:rsidRPr="002D30B5" w:rsidRDefault="002D30B5" w:rsidP="00B776D7">
                              <w:pPr>
                                <w:jc w:val="both"/>
                              </w:pPr>
                              <w:r>
                                <w:t>Du skal arbejde med økonomistyring og kundekontakt – ejerledere, ledere, mellemledere og økonomiansvarlige fra små og mellemstore virksomheder kan deltage.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e 17" o:spid="_x0000_s1029" style="position:absolute;margin-left:26.55pt;margin-top:118.5pt;width:429.4pt;height:106.5pt;z-index:251740672;mso-position-horizontal-relative:margin;mso-height-relative:margin" coordsize="54537,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GXxQIAADMIAAAOAAAAZHJzL2Uyb0RvYy54bWzcVV1P2zAUfZ+0/2D5faRNGkojUsRaqCax&#10;DQn2A1zHSSwc27PdpuzX79puSoE9MU3a9pL46x7fe+651+cXu06gLTOWK1ni8ckIIyapqrhsSvzt&#10;/vrDGUbWEVkRoSQr8SOz+GL+/t15rwuWqlaJihkEINIWvS5x65wuksTSlnXEnijNJGzWynTEwdQ0&#10;SWVID+idSNLR6DTplam0UZRZC6vLuInnAb+uGXVf69oyh0SJwTcXviZ81/6bzM9J0RiiW073bpA3&#10;eNERLuHSA9SSOII2hr+C6jg1yqranVDVJaquOWUhBohmPHoRzcqojQ6xNEXf6ANNQO0Lnt4MS79s&#10;bw3iFeRuipEkHeRoZTZaMwQLwE6vmwIOrYy+07dmv9DEmQ94V5vO/yEUtAu8Ph54ZTuHKCzmkzzL&#10;zoB+CnvjLE/zfM88bSE9r+xoe3VkOR0Nlqf5NMvH3qtkuDjx/h3c6TWoyD4RZX+PqLuWaBb4t56D&#10;PVGg6MjTPXuwrmbCoTQyFU55mpDbfVQQ+DhowuobRR8skmrREtmwS2NU3zJSgXsxGu83XOBNPeO2&#10;sB5k3X9WFeSDbJwKQL/kOiCQYuA6zaEsnjMWuD4wRgptrFsx1SE/KLGBIgnwZHtjXSR3OOIza5Xg&#10;1TUXIkxMs14Ig7YECmq5XC6Wi2grdEvi6vTM3x9xbDweEvYMR0jUl3gGUgjmUvkLwIYUHXfQEQTv&#10;SuyBIhQpPF9XsgpHHOEijiEqIQF94Cyy53brXdB0NuRlrapHYNSo2ACgYcGgVeYHRj0Uf4nt9w0x&#10;DCPxSUJWZuPJxHeLMJnk0xQm5nhnfbxDJAWoEjuM4nDhQofx0Uh1CdmreeDVexk92bsMWo0e/3HR&#10;zv4W0aazLAsV/bpNvJTu6ZOOBuUPuvz/pTv5F6Qbui+8TKG+96+of/qO50HqT2/9/CcAAAD//wMA&#10;UEsDBBQABgAIAAAAIQAohVKY4QAAAAoBAAAPAAAAZHJzL2Rvd25yZXYueG1sTI/BTsMwEETvSPyD&#10;tUjcqO2GQBuyqaoKOFVItEioNzfeJlFjO4rdJP17zAmOq32aeZOvJtOygXrfOIsgZwIY2dLpxlYI&#10;X/u3hwUwH5TVqnWWEK7kYVXc3uQq0260nzTsQsViiPWZQqhD6DLOfVmTUX7mOrLxd3K9USGefcV1&#10;r8YYblo+F+KJG9XY2FCrjjY1lefdxSC8j2pcJ/J12J5Pm+thn358byUh3t9N6xdggabwB8OvflSH&#10;Ijod3cVqz1qENJGRRJgnz3FTBJZSLoEdER5TIYAXOf8/ofgBAAD//wMAUEsBAi0AFAAGAAgAAAAh&#10;ALaDOJL+AAAA4QEAABMAAAAAAAAAAAAAAAAAAAAAAFtDb250ZW50X1R5cGVzXS54bWxQSwECLQAU&#10;AAYACAAAACEAOP0h/9YAAACUAQAACwAAAAAAAAAAAAAAAAAvAQAAX3JlbHMvLnJlbHNQSwECLQAU&#10;AAYACAAAACEAU8Xhl8UCAAAzCAAADgAAAAAAAAAAAAAAAAAuAgAAZHJzL2Uyb0RvYy54bWxQSwEC&#10;LQAUAAYACAAAACEAKIVSmOEAAAAKAQAADwAAAAAAAAAAAAAAAAAfBQAAZHJzL2Rvd25yZXYueG1s&#10;UEsFBgAAAAAEAAQA8wAAAC0GAAAAAA==&#10;">
                <v:shape id="_x0000_s1030" type="#_x0000_t202" style="position:absolute;width:25200;height:1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CQRvwAAANoAAAAPAAAAZHJzL2Rvd25yZXYueG1sRE9Na8JA&#10;EL0X/A/LFLzVTSOUErMRCQTFm1ERb0N2moRmZ2N21eTfu4dCj4/3na5H04kHDa61rOBzEYEgrqxu&#10;uVZwOhYf3yCcR9bYWSYFEzlYZ7O3FBNtn3ygR+lrEULYJaig8b5PpHRVQwbdwvbEgfuxg0Ef4FBL&#10;PeAzhJtOxlH0JQ22HBoa7ClvqPot70ZBcWnz+DpNW785R+W+7PlW1Eul5u/jZgXC0+j/xX/unVYQ&#10;toYr4QbI7AUAAP//AwBQSwECLQAUAAYACAAAACEA2+H2y+4AAACFAQAAEwAAAAAAAAAAAAAAAAAA&#10;AAAAW0NvbnRlbnRfVHlwZXNdLnhtbFBLAQItABQABgAIAAAAIQBa9CxbvwAAABUBAAALAAAAAAAA&#10;AAAAAAAAAB8BAABfcmVscy8ucmVsc1BLAQItABQABgAIAAAAIQA0JCQRvwAAANoAAAAPAAAAAAAA&#10;AAAAAAAAAAcCAABkcnMvZG93bnJldi54bWxQSwUGAAAAAAMAAwC3AAAA8wIAAAAA&#10;" fillcolor="#dddcdc" stroked="f">
                  <v:fill opacity="51143f"/>
                  <v:textbox>
                    <w:txbxContent>
                      <w:p w:rsidR="00AF3EA7" w:rsidRDefault="00AF3EA7" w:rsidP="00AF3EA7">
                        <w:pPr>
                          <w:rPr>
                            <w:b/>
                          </w:rPr>
                        </w:pPr>
                        <w:r>
                          <w:rPr>
                            <w:b/>
                          </w:rPr>
                          <w:t>Hvordan foregår det?</w:t>
                        </w:r>
                      </w:p>
                      <w:p w:rsidR="00AF3EA7" w:rsidRPr="00AF3EA7" w:rsidRDefault="002D30B5" w:rsidP="00B776D7">
                        <w:pPr>
                          <w:jc w:val="both"/>
                        </w:pPr>
                        <w:r>
                          <w:t>Kurset tager udgangspunkt i hverdagens praksis, hvor korte oplæg kædes sammen med konkrete situationer og hverdagsudfordringer. Vi går i dybden med redskaber og viden, og du får en række konkrete redskaber med hjem til din virksomhed.</w:t>
                        </w:r>
                      </w:p>
                    </w:txbxContent>
                  </v:textbox>
                </v:shape>
                <v:shape id="_x0000_s1031" type="#_x0000_t202" style="position:absolute;left:29337;width:25200;height:1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GKwQAAANoAAAAPAAAAZHJzL2Rvd25yZXYueG1sRI9Bi8Iw&#10;FITvC/6H8ARva6qCrNUoIpQVb3YV8fZonm2xealNVtt/bwTB4zAz3zCLVWsqcafGlZYVjIYRCOLM&#10;6pJzBYe/5PsHhPPIGivLpKAjB6tl72uBsbYP3tM99bkIEHYxKii8r2MpXVaQQTe0NXHwLrYx6INs&#10;cqkbfAS4qeQ4iqbSYMlhocCaNgVl1/TfKEhO5WZ87rpfvz5G6S6t+ZbkE6UG/XY9B+Gp9Z/wu73V&#10;CmbwuhJugFw+AQAA//8DAFBLAQItABQABgAIAAAAIQDb4fbL7gAAAIUBAAATAAAAAAAAAAAAAAAA&#10;AAAAAABbQ29udGVudF9UeXBlc10ueG1sUEsBAi0AFAAGAAgAAAAhAFr0LFu/AAAAFQEAAAsAAAAA&#10;AAAAAAAAAAAAHwEAAF9yZWxzLy5yZWxzUEsBAi0AFAAGAAgAAAAhAFtogYrBAAAA2gAAAA8AAAAA&#10;AAAAAAAAAAAABwIAAGRycy9kb3ducmV2LnhtbFBLBQYAAAAAAwADALcAAAD1AgAAAAA=&#10;" fillcolor="#dddcdc" stroked="f">
                  <v:fill opacity="51143f"/>
                  <v:textbox>
                    <w:txbxContent>
                      <w:p w:rsidR="00AF3EA7" w:rsidRDefault="00AF3EA7" w:rsidP="00AF3EA7">
                        <w:pPr>
                          <w:rPr>
                            <w:b/>
                          </w:rPr>
                        </w:pPr>
                        <w:r>
                          <w:rPr>
                            <w:b/>
                          </w:rPr>
                          <w:t>Hvem kan deltage?</w:t>
                        </w:r>
                      </w:p>
                      <w:p w:rsidR="002D30B5" w:rsidRPr="002D30B5" w:rsidRDefault="002D30B5" w:rsidP="00B776D7">
                        <w:pPr>
                          <w:jc w:val="both"/>
                        </w:pPr>
                        <w:r>
                          <w:t>Du skal arbejde med økonomistyring og kundekontakt – ejerledere, ledere, mellemledere og økonomiansvarlige fra små og mellemstore virksomheder kan deltage.</w:t>
                        </w:r>
                      </w:p>
                    </w:txbxContent>
                  </v:textbox>
                </v:shape>
                <w10:wrap anchorx="margin"/>
              </v:group>
            </w:pict>
          </mc:Fallback>
        </mc:AlternateContent>
      </w:r>
      <w:r w:rsidR="002059A9">
        <w:br w:type="page"/>
      </w:r>
    </w:p>
    <w:p w:rsidR="00562065" w:rsidRDefault="00CA5288">
      <w:r>
        <w:rPr>
          <w:noProof/>
          <w:lang w:eastAsia="da-DK"/>
        </w:rPr>
        <w:lastRenderedPageBreak/>
        <mc:AlternateContent>
          <mc:Choice Requires="wps">
            <w:drawing>
              <wp:anchor distT="0" distB="0" distL="114300" distR="114300" simplePos="0" relativeHeight="251954688" behindDoc="0" locked="0" layoutInCell="1" allowOverlap="1">
                <wp:simplePos x="0" y="0"/>
                <wp:positionH relativeFrom="page">
                  <wp:align>left</wp:align>
                </wp:positionH>
                <wp:positionV relativeFrom="paragraph">
                  <wp:posOffset>-1378585</wp:posOffset>
                </wp:positionV>
                <wp:extent cx="7553325" cy="2257425"/>
                <wp:effectExtent l="0" t="0" r="9525" b="9525"/>
                <wp:wrapNone/>
                <wp:docPr id="19" name="Rektangel 19"/>
                <wp:cNvGraphicFramePr/>
                <a:graphic xmlns:a="http://schemas.openxmlformats.org/drawingml/2006/main">
                  <a:graphicData uri="http://schemas.microsoft.com/office/word/2010/wordprocessingShape">
                    <wps:wsp>
                      <wps:cNvSpPr/>
                      <wps:spPr>
                        <a:xfrm>
                          <a:off x="0" y="0"/>
                          <a:ext cx="7553325" cy="2257425"/>
                        </a:xfrm>
                        <a:prstGeom prst="rect">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C7061" id="Rektangel 19" o:spid="_x0000_s1026" style="position:absolute;margin-left:0;margin-top:-108.55pt;width:594.75pt;height:177.75pt;z-index:2519546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pXnQIAAKoFAAAOAAAAZHJzL2Uyb0RvYy54bWysVFtP2zAUfp+0/2D5fSQN7TqqpqgCMU1C&#10;UAETz65jN9EcH892m3a/fsd2GgpDe5j2kvjcvnM/88t9q8hOWNeALunoLKdEaA5Vozcl/f508+kL&#10;Jc4zXTEFWpT0IBy9XHz8MO/MTBRQg6qEJQii3awzJa29N7Msc7wWLXNnYIRGoQTbMo+k3WSVZR2i&#10;tyor8vxz1oGtjAUunEPudRLSRcSXUnB/L6UTnqiSYmw+fm38rsM3W8zZbGOZqRveh8H+IYqWNRqd&#10;DlDXzDOytc0fUG3DLTiQ/oxDm4GUDRcxB8xmlL/J5rFmRsRcsDjODGVy/w+W3+1WljQV9u6CEs1a&#10;7NGD+IEd2whFkIcF6oybod6jWdmecvgM2e6lbcMf8yD7WNTDUFSx94QjczqZnJ8XE0o4yopiMh0j&#10;gTjZi7mxzn8V0JLwKKnFrsVist2t80n1qBK8OVBNddMoFYkwKeJKWbJj2OP1ZpRMlalZYk0neR4b&#10;jR7jXAXt6P8VkNIBTkMATj4DJwvJp3Tjyx+UCHpKPwiJdcMEi+hwQE5OGedC+xSLq1klEjuE8n4s&#10;ETAgS/Q/YPcAr3M8Yqcoe/1gKuLAD8b53wJLxoNF9AzaD8Zto8G+B6Awq95z0j8WKZUmVGkN1QGn&#10;ykJaN2f4TYOdvWXOr5jF/cJNxJvh7/EjFXQlhf5FSQ3213v8oI9jj1JKOtzXkrqfW2YFJeqbxoW4&#10;GI3HYcEjMZ5MCyTsqWR9KtHb9gpwXEZ4nQyPz6Dv1fEpLbTPeFqWwSuKmObou6Tc2yNx5dMdwePE&#10;xXIZ1XCpDfO3+tHwAB6qGib3af/MrOnH2+Nm3MFxt9nszZQn3WCpYbn1IJu4Ai917euNByEOcX+8&#10;wsU5paPWy4ld/AYAAP//AwBQSwMEFAAGAAgAAAAhABOCzDncAAAACgEAAA8AAABkcnMvZG93bnJl&#10;di54bWxMj81OwzAQhO9IvIO1SNxaJ+GnaYhTQSUegAZx3tpLHBGvo9htAk+Pe4LbrGY18029W9wg&#10;zjSF3rOCfJ2BINbe9NwpeG9fVyWIEJENDp5JwTcF2DXXVzVWxs/8RudD7EQK4VChAhvjWEkZtCWH&#10;Ye1H4uR9+slhTOfUSTPhnMLdIIsse5QOe04NFkfaW9Jfh5NT4NCy/hjkdm7bF6fpx23CvlDq9mZ5&#10;fgIRaYl/z3DBT+jQJKajP7EJYlCQhkQFqyLf5CAufl5uH0Ack7or70E2tfw/ofkFAAD//wMAUEsB&#10;Ai0AFAAGAAgAAAAhALaDOJL+AAAA4QEAABMAAAAAAAAAAAAAAAAAAAAAAFtDb250ZW50X1R5cGVz&#10;XS54bWxQSwECLQAUAAYACAAAACEAOP0h/9YAAACUAQAACwAAAAAAAAAAAAAAAAAvAQAAX3JlbHMv&#10;LnJlbHNQSwECLQAUAAYACAAAACEAhybaV50CAACqBQAADgAAAAAAAAAAAAAAAAAuAgAAZHJzL2Uy&#10;b0RvYy54bWxQSwECLQAUAAYACAAAACEAE4LMOdwAAAAKAQAADwAAAAAAAAAAAAAAAAD3BAAAZHJz&#10;L2Rvd25yZXYueG1sUEsFBgAAAAAEAAQA8wAAAAAGAAAAAA==&#10;" fillcolor="white [3212]" stroked="f" strokeweight="1pt">
                <v:fill opacity="49087f"/>
                <w10:wrap anchorx="page"/>
              </v:rect>
            </w:pict>
          </mc:Fallback>
        </mc:AlternateContent>
      </w:r>
      <w:r>
        <w:rPr>
          <w:noProof/>
          <w:lang w:eastAsia="da-DK"/>
        </w:rPr>
        <w:drawing>
          <wp:anchor distT="0" distB="0" distL="114300" distR="114300" simplePos="0" relativeHeight="251957760" behindDoc="1" locked="0" layoutInCell="1" allowOverlap="1" wp14:anchorId="76C5D424" wp14:editId="1E686DB4">
            <wp:simplePos x="0" y="0"/>
            <wp:positionH relativeFrom="page">
              <wp:align>left</wp:align>
            </wp:positionH>
            <wp:positionV relativeFrom="paragraph">
              <wp:posOffset>-3305175</wp:posOffset>
            </wp:positionV>
            <wp:extent cx="8024400" cy="4183200"/>
            <wp:effectExtent l="0" t="0" r="0" b="825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ns, lommeregner, blok.jpg"/>
                    <pic:cNvPicPr/>
                  </pic:nvPicPr>
                  <pic:blipFill rotWithShape="1">
                    <a:blip r:embed="rId7" cstate="print">
                      <a:extLst>
                        <a:ext uri="{28A0092B-C50C-407E-A947-70E740481C1C}">
                          <a14:useLocalDpi xmlns:a14="http://schemas.microsoft.com/office/drawing/2010/main" val="0"/>
                        </a:ext>
                      </a:extLst>
                    </a:blip>
                    <a:srcRect b="21791"/>
                    <a:stretch/>
                  </pic:blipFill>
                  <pic:spPr bwMode="auto">
                    <a:xfrm>
                      <a:off x="0" y="0"/>
                      <a:ext cx="8024400" cy="418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065" w:rsidRDefault="00562065"/>
    <w:p w:rsidR="00562065" w:rsidRDefault="00562065"/>
    <w:p w:rsidR="00562065" w:rsidRDefault="00562065"/>
    <w:p w:rsidR="00562065" w:rsidRDefault="00562065"/>
    <w:p w:rsidR="00562065" w:rsidRDefault="00562065"/>
    <w:p w:rsidR="00504A43" w:rsidRDefault="00504A43"/>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55"/>
      </w:tblGrid>
      <w:tr w:rsidR="00F437A0" w:rsidTr="008D0184">
        <w:tc>
          <w:tcPr>
            <w:tcW w:w="4673" w:type="dxa"/>
          </w:tcPr>
          <w:p w:rsidR="00F437A0" w:rsidRPr="00F437A0" w:rsidRDefault="00A3580C">
            <w:pPr>
              <w:rPr>
                <w:b/>
              </w:rPr>
            </w:pPr>
            <w:r>
              <w:rPr>
                <w:b/>
              </w:rPr>
              <w:t>PROGRAM</w:t>
            </w:r>
          </w:p>
        </w:tc>
        <w:tc>
          <w:tcPr>
            <w:tcW w:w="4955" w:type="dxa"/>
          </w:tcPr>
          <w:p w:rsidR="00F437A0" w:rsidRDefault="00F437A0"/>
        </w:tc>
      </w:tr>
      <w:tr w:rsidR="00F437A0" w:rsidTr="008D0184">
        <w:tc>
          <w:tcPr>
            <w:tcW w:w="4673" w:type="dxa"/>
          </w:tcPr>
          <w:p w:rsidR="00F437A0" w:rsidRDefault="00F437A0"/>
        </w:tc>
        <w:tc>
          <w:tcPr>
            <w:tcW w:w="4955" w:type="dxa"/>
          </w:tcPr>
          <w:p w:rsidR="00F437A0" w:rsidRDefault="00F437A0"/>
        </w:tc>
      </w:tr>
      <w:tr w:rsidR="00A3580C" w:rsidTr="008D0184">
        <w:tc>
          <w:tcPr>
            <w:tcW w:w="9628" w:type="dxa"/>
            <w:gridSpan w:val="2"/>
            <w:shd w:val="clear" w:color="auto" w:fill="DDDCDC"/>
          </w:tcPr>
          <w:p w:rsidR="00A3580C" w:rsidRPr="00A3580C" w:rsidRDefault="00A3580C">
            <w:pPr>
              <w:rPr>
                <w:b/>
              </w:rPr>
            </w:pPr>
            <w:r w:rsidRPr="00A3580C">
              <w:rPr>
                <w:b/>
              </w:rPr>
              <w:t>Dag 1 – fokus på økonomi</w:t>
            </w:r>
          </w:p>
        </w:tc>
      </w:tr>
      <w:tr w:rsidR="00F437A0" w:rsidTr="008D0184">
        <w:tc>
          <w:tcPr>
            <w:tcW w:w="4673" w:type="dxa"/>
          </w:tcPr>
          <w:p w:rsidR="00F437A0" w:rsidRPr="00A3580C" w:rsidRDefault="00F437A0">
            <w:pPr>
              <w:rPr>
                <w:rFonts w:ascii="Open Sans Light" w:hAnsi="Open Sans Light" w:cs="Open Sans Light"/>
              </w:rPr>
            </w:pPr>
            <w:r w:rsidRPr="00A3580C">
              <w:rPr>
                <w:rFonts w:ascii="Open Sans Light" w:hAnsi="Open Sans Light" w:cs="Open Sans Light"/>
              </w:rPr>
              <w:t>Modul 1 – forstå tallene</w:t>
            </w:r>
          </w:p>
        </w:tc>
        <w:tc>
          <w:tcPr>
            <w:tcW w:w="4955" w:type="dxa"/>
          </w:tcPr>
          <w:p w:rsidR="00F437A0" w:rsidRPr="00A3580C" w:rsidRDefault="00A3580C">
            <w:pPr>
              <w:rPr>
                <w:rFonts w:ascii="Open Sans Light" w:hAnsi="Open Sans Light" w:cs="Open Sans Light"/>
              </w:rPr>
            </w:pPr>
            <w:r w:rsidRPr="00A3580C">
              <w:rPr>
                <w:rFonts w:ascii="Open Sans Light" w:hAnsi="Open Sans Light" w:cs="Open Sans Light"/>
              </w:rPr>
              <w:t>Modul 2 – brug dine tal til at styre din forretning</w:t>
            </w:r>
          </w:p>
        </w:tc>
      </w:tr>
      <w:tr w:rsidR="00F437A0" w:rsidTr="008D0184">
        <w:tc>
          <w:tcPr>
            <w:tcW w:w="4673" w:type="dxa"/>
          </w:tcPr>
          <w:p w:rsidR="00F437A0" w:rsidRDefault="00A3580C" w:rsidP="00F437A0">
            <w:pPr>
              <w:pStyle w:val="Listeafsnit"/>
              <w:numPr>
                <w:ilvl w:val="0"/>
                <w:numId w:val="2"/>
              </w:numPr>
              <w:ind w:left="318" w:hanging="284"/>
            </w:pPr>
            <w:r>
              <w:t>Hvad kan du læse ud af dit budget?</w:t>
            </w:r>
          </w:p>
          <w:p w:rsidR="00A3580C" w:rsidRDefault="00A3580C" w:rsidP="00F437A0">
            <w:pPr>
              <w:pStyle w:val="Listeafsnit"/>
              <w:numPr>
                <w:ilvl w:val="0"/>
                <w:numId w:val="2"/>
              </w:numPr>
              <w:ind w:left="318" w:hanging="284"/>
            </w:pPr>
            <w:r>
              <w:t>Hvordan bruger du regnskabet til at styre din forretning?</w:t>
            </w:r>
          </w:p>
          <w:p w:rsidR="00A3580C" w:rsidRDefault="00A3580C" w:rsidP="00F437A0">
            <w:pPr>
              <w:pStyle w:val="Listeafsnit"/>
              <w:numPr>
                <w:ilvl w:val="0"/>
                <w:numId w:val="2"/>
              </w:numPr>
              <w:ind w:left="318" w:hanging="284"/>
            </w:pPr>
            <w:r>
              <w:t>Hvad skal dit regnskab bruges til?</w:t>
            </w:r>
          </w:p>
          <w:p w:rsidR="00A3580C" w:rsidRDefault="00A3580C" w:rsidP="00A3580C">
            <w:pPr>
              <w:ind w:left="34"/>
            </w:pPr>
          </w:p>
          <w:p w:rsidR="00A3580C" w:rsidRDefault="00A3580C" w:rsidP="00A3580C">
            <w:pPr>
              <w:ind w:left="34"/>
            </w:pPr>
          </w:p>
        </w:tc>
        <w:tc>
          <w:tcPr>
            <w:tcW w:w="4955" w:type="dxa"/>
          </w:tcPr>
          <w:p w:rsidR="00F437A0" w:rsidRDefault="00A3580C" w:rsidP="00A3580C">
            <w:pPr>
              <w:pStyle w:val="Listeafsnit"/>
              <w:numPr>
                <w:ilvl w:val="0"/>
                <w:numId w:val="2"/>
              </w:numPr>
              <w:ind w:left="318" w:hanging="284"/>
            </w:pPr>
            <w:r>
              <w:t>Hvilke nøgletal er væsentlige for din forretning?</w:t>
            </w:r>
          </w:p>
          <w:p w:rsidR="00A3580C" w:rsidRDefault="00A3580C" w:rsidP="00A3580C">
            <w:pPr>
              <w:pStyle w:val="Listeafsnit"/>
              <w:numPr>
                <w:ilvl w:val="0"/>
                <w:numId w:val="2"/>
              </w:numPr>
              <w:ind w:left="318" w:hanging="284"/>
            </w:pPr>
            <w:r>
              <w:t>Hvordan laver du nøgletallene?</w:t>
            </w:r>
          </w:p>
          <w:p w:rsidR="00A3580C" w:rsidRDefault="00A3580C" w:rsidP="00A3580C">
            <w:pPr>
              <w:pStyle w:val="Listeafsnit"/>
              <w:numPr>
                <w:ilvl w:val="0"/>
                <w:numId w:val="2"/>
              </w:numPr>
              <w:ind w:left="318" w:hanging="284"/>
            </w:pPr>
            <w:r>
              <w:t>Brug af nøgletal som ledelsesredskaber.</w:t>
            </w:r>
          </w:p>
        </w:tc>
      </w:tr>
      <w:tr w:rsidR="00A3580C" w:rsidTr="008D0184">
        <w:tc>
          <w:tcPr>
            <w:tcW w:w="9628" w:type="dxa"/>
            <w:gridSpan w:val="2"/>
            <w:shd w:val="clear" w:color="auto" w:fill="DDDCDC"/>
          </w:tcPr>
          <w:p w:rsidR="00A3580C" w:rsidRPr="00A3580C" w:rsidRDefault="00A3580C" w:rsidP="00A3580C">
            <w:pPr>
              <w:rPr>
                <w:b/>
              </w:rPr>
            </w:pPr>
            <w:r w:rsidRPr="00A3580C">
              <w:rPr>
                <w:b/>
              </w:rPr>
              <w:t>Dag 2 – fokus på kundeoplevelse</w:t>
            </w:r>
          </w:p>
        </w:tc>
      </w:tr>
      <w:tr w:rsidR="00A3580C" w:rsidTr="008D0184">
        <w:tc>
          <w:tcPr>
            <w:tcW w:w="4673" w:type="dxa"/>
          </w:tcPr>
          <w:p w:rsidR="00A3580C" w:rsidRPr="00A3580C" w:rsidRDefault="00A3580C" w:rsidP="00A3580C">
            <w:pPr>
              <w:rPr>
                <w:rFonts w:ascii="Open Sans Light" w:hAnsi="Open Sans Light" w:cs="Open Sans Light"/>
              </w:rPr>
            </w:pPr>
            <w:r w:rsidRPr="00A3580C">
              <w:rPr>
                <w:rFonts w:ascii="Open Sans Light" w:hAnsi="Open Sans Light" w:cs="Open Sans Light"/>
              </w:rPr>
              <w:t>Modul 1 – kundernes adfærd og krav</w:t>
            </w:r>
          </w:p>
        </w:tc>
        <w:tc>
          <w:tcPr>
            <w:tcW w:w="4955" w:type="dxa"/>
          </w:tcPr>
          <w:p w:rsidR="00A3580C" w:rsidRPr="00A3580C" w:rsidRDefault="00A3580C" w:rsidP="00A3580C">
            <w:pPr>
              <w:rPr>
                <w:rFonts w:ascii="Open Sans Light" w:hAnsi="Open Sans Light" w:cs="Open Sans Light"/>
              </w:rPr>
            </w:pPr>
            <w:r w:rsidRPr="00A3580C">
              <w:rPr>
                <w:rFonts w:ascii="Open Sans Light" w:hAnsi="Open Sans Light" w:cs="Open Sans Light"/>
              </w:rPr>
              <w:t>Modul 2 – arbejdet med kundeoplevelser i praksis</w:t>
            </w:r>
          </w:p>
        </w:tc>
      </w:tr>
      <w:tr w:rsidR="00A3580C" w:rsidTr="008D0184">
        <w:tc>
          <w:tcPr>
            <w:tcW w:w="4673" w:type="dxa"/>
          </w:tcPr>
          <w:p w:rsidR="00A3580C" w:rsidRDefault="00A3580C" w:rsidP="00A3580C">
            <w:pPr>
              <w:pStyle w:val="Listeafsnit"/>
              <w:numPr>
                <w:ilvl w:val="0"/>
                <w:numId w:val="2"/>
              </w:numPr>
              <w:ind w:left="318" w:hanging="284"/>
            </w:pPr>
            <w:r>
              <w:t>Hvad forventer kunderne?</w:t>
            </w:r>
          </w:p>
          <w:p w:rsidR="00A3580C" w:rsidRDefault="00A3580C" w:rsidP="00A3580C">
            <w:pPr>
              <w:pStyle w:val="Listeafsnit"/>
              <w:numPr>
                <w:ilvl w:val="0"/>
                <w:numId w:val="2"/>
              </w:numPr>
              <w:ind w:left="318" w:hanging="284"/>
            </w:pPr>
            <w:r>
              <w:t>Hvorfor skal du arbejde med kundernes oplevelse i hverdagen?</w:t>
            </w:r>
          </w:p>
          <w:p w:rsidR="00A3580C" w:rsidRDefault="00A3580C" w:rsidP="00A3580C">
            <w:pPr>
              <w:pStyle w:val="Listeafsnit"/>
              <w:numPr>
                <w:ilvl w:val="0"/>
                <w:numId w:val="2"/>
              </w:numPr>
              <w:ind w:left="318" w:hanging="284"/>
            </w:pPr>
            <w:r>
              <w:t>Kundetilfredshed eller kundeoplevelser?</w:t>
            </w:r>
          </w:p>
        </w:tc>
        <w:tc>
          <w:tcPr>
            <w:tcW w:w="4955" w:type="dxa"/>
          </w:tcPr>
          <w:p w:rsidR="00A3580C" w:rsidRDefault="00A3580C" w:rsidP="00A3580C">
            <w:pPr>
              <w:pStyle w:val="Listeafsnit"/>
              <w:numPr>
                <w:ilvl w:val="0"/>
                <w:numId w:val="2"/>
              </w:numPr>
              <w:ind w:left="318" w:hanging="284"/>
            </w:pPr>
            <w:r>
              <w:t>Hvordan arbejder lederen med kundetilfredshed?</w:t>
            </w:r>
          </w:p>
          <w:p w:rsidR="00A3580C" w:rsidRDefault="00A3580C" w:rsidP="00A3580C">
            <w:pPr>
              <w:pStyle w:val="Listeafsnit"/>
              <w:numPr>
                <w:ilvl w:val="0"/>
                <w:numId w:val="2"/>
              </w:numPr>
              <w:ind w:left="318" w:hanging="284"/>
            </w:pPr>
            <w:r>
              <w:t>Konkrete måder at måle kundeoplevelsen.</w:t>
            </w:r>
          </w:p>
          <w:p w:rsidR="00A3580C" w:rsidRDefault="00A3580C" w:rsidP="00A3580C">
            <w:pPr>
              <w:pStyle w:val="Listeafsnit"/>
              <w:numPr>
                <w:ilvl w:val="0"/>
                <w:numId w:val="2"/>
              </w:numPr>
              <w:ind w:left="318" w:hanging="284"/>
            </w:pPr>
            <w:r>
              <w:t>Hvordan passer mersalg og kundeoplevelser sammen?</w:t>
            </w:r>
          </w:p>
          <w:p w:rsidR="00A3580C" w:rsidRDefault="00A3580C" w:rsidP="00A3580C">
            <w:pPr>
              <w:pStyle w:val="Listeafsnit"/>
              <w:numPr>
                <w:ilvl w:val="0"/>
                <w:numId w:val="2"/>
              </w:numPr>
              <w:ind w:left="318" w:hanging="284"/>
            </w:pPr>
            <w:r>
              <w:t>Mersalget – hvor er mulighederne i din forretning, og hvordan udnytter du dem?</w:t>
            </w:r>
          </w:p>
        </w:tc>
      </w:tr>
      <w:tr w:rsidR="008D0184" w:rsidTr="008D0184">
        <w:tc>
          <w:tcPr>
            <w:tcW w:w="4673" w:type="dxa"/>
          </w:tcPr>
          <w:p w:rsidR="008D0184" w:rsidRDefault="008D0184" w:rsidP="008D0184"/>
        </w:tc>
        <w:tc>
          <w:tcPr>
            <w:tcW w:w="4955" w:type="dxa"/>
          </w:tcPr>
          <w:p w:rsidR="008D0184" w:rsidRDefault="008D0184" w:rsidP="008D0184"/>
        </w:tc>
      </w:tr>
      <w:tr w:rsidR="008D0184" w:rsidTr="008D0184">
        <w:tc>
          <w:tcPr>
            <w:tcW w:w="4673" w:type="dxa"/>
          </w:tcPr>
          <w:p w:rsidR="008D0184" w:rsidRDefault="008D0184" w:rsidP="008D0184"/>
        </w:tc>
        <w:tc>
          <w:tcPr>
            <w:tcW w:w="4955" w:type="dxa"/>
          </w:tcPr>
          <w:p w:rsidR="008D0184" w:rsidRDefault="008D0184" w:rsidP="008D0184"/>
        </w:tc>
      </w:tr>
      <w:tr w:rsidR="008D0184" w:rsidTr="008D0184">
        <w:tc>
          <w:tcPr>
            <w:tcW w:w="9628" w:type="dxa"/>
            <w:gridSpan w:val="2"/>
            <w:shd w:val="clear" w:color="auto" w:fill="DDDCDC"/>
          </w:tcPr>
          <w:p w:rsidR="008D0184" w:rsidRDefault="008D0184" w:rsidP="008D0184">
            <w:r>
              <w:rPr>
                <w:b/>
              </w:rPr>
              <w:t>Underviserne</w:t>
            </w:r>
          </w:p>
        </w:tc>
      </w:tr>
      <w:tr w:rsidR="008D0184" w:rsidTr="008D0184">
        <w:tc>
          <w:tcPr>
            <w:tcW w:w="4673" w:type="dxa"/>
            <w:vAlign w:val="center"/>
          </w:tcPr>
          <w:p w:rsidR="008D0184" w:rsidRDefault="008D0184" w:rsidP="008D0184">
            <w:pPr>
              <w:rPr>
                <w:b/>
              </w:rPr>
            </w:pPr>
            <w:r w:rsidRPr="008A094B">
              <w:rPr>
                <w:noProof/>
                <w:lang w:eastAsia="da-DK"/>
              </w:rPr>
              <w:drawing>
                <wp:inline distT="0" distB="0" distL="0" distR="0" wp14:anchorId="0E4004B0" wp14:editId="49007AFA">
                  <wp:extent cx="1666800" cy="1550962"/>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66800" cy="1550962"/>
                          </a:xfrm>
                          <a:prstGeom prst="rect">
                            <a:avLst/>
                          </a:prstGeom>
                        </pic:spPr>
                      </pic:pic>
                    </a:graphicData>
                  </a:graphic>
                </wp:inline>
              </w:drawing>
            </w:r>
          </w:p>
        </w:tc>
        <w:tc>
          <w:tcPr>
            <w:tcW w:w="4955" w:type="dxa"/>
          </w:tcPr>
          <w:p w:rsidR="008D0184" w:rsidRPr="005C4167" w:rsidRDefault="008D0184" w:rsidP="00B776D7">
            <w:pPr>
              <w:pStyle w:val="NormalWeb"/>
              <w:spacing w:before="0" w:beforeAutospacing="0" w:after="0" w:afterAutospacing="0"/>
              <w:jc w:val="both"/>
              <w:rPr>
                <w:rFonts w:ascii="Open Sans" w:hAnsi="Open Sans" w:cs="Open Sans"/>
                <w:b/>
                <w:sz w:val="20"/>
                <w:szCs w:val="20"/>
              </w:rPr>
            </w:pPr>
            <w:r w:rsidRPr="005C4167">
              <w:rPr>
                <w:rFonts w:ascii="Open Sans" w:hAnsi="Open Sans" w:cs="Open Sans"/>
                <w:b/>
                <w:sz w:val="20"/>
                <w:szCs w:val="20"/>
              </w:rPr>
              <w:t>Mari</w:t>
            </w:r>
            <w:r w:rsidR="00B776D7">
              <w:rPr>
                <w:rFonts w:ascii="Open Sans" w:hAnsi="Open Sans" w:cs="Open Sans"/>
                <w:b/>
                <w:sz w:val="20"/>
                <w:szCs w:val="20"/>
              </w:rPr>
              <w:t>e</w:t>
            </w:r>
            <w:r w:rsidRPr="005C4167">
              <w:rPr>
                <w:rFonts w:ascii="Open Sans" w:hAnsi="Open Sans" w:cs="Open Sans"/>
                <w:b/>
                <w:sz w:val="20"/>
                <w:szCs w:val="20"/>
              </w:rPr>
              <w:t xml:space="preserve"> Sloth</w:t>
            </w:r>
          </w:p>
          <w:p w:rsidR="008D0184" w:rsidRDefault="008D0184" w:rsidP="00B776D7">
            <w:pPr>
              <w:pStyle w:val="NormalWeb"/>
              <w:spacing w:before="0" w:beforeAutospacing="0" w:after="0" w:afterAutospacing="0"/>
              <w:jc w:val="both"/>
              <w:rPr>
                <w:rFonts w:ascii="Open Sans" w:hAnsi="Open Sans" w:cs="Open Sans"/>
                <w:sz w:val="20"/>
                <w:szCs w:val="20"/>
              </w:rPr>
            </w:pPr>
          </w:p>
          <w:p w:rsidR="008D0184" w:rsidRPr="008D0184" w:rsidRDefault="008D0184" w:rsidP="00B776D7">
            <w:pPr>
              <w:pStyle w:val="NormalWeb"/>
              <w:spacing w:before="0" w:beforeAutospacing="0" w:after="0" w:afterAutospacing="0"/>
              <w:jc w:val="both"/>
              <w:rPr>
                <w:rFonts w:ascii="Open Sans" w:hAnsi="Open Sans" w:cs="Open Sans"/>
                <w:sz w:val="20"/>
                <w:szCs w:val="20"/>
              </w:rPr>
            </w:pPr>
            <w:r w:rsidRPr="005C4167">
              <w:rPr>
                <w:rFonts w:ascii="Open Sans" w:hAnsi="Open Sans" w:cs="Open Sans"/>
                <w:sz w:val="20"/>
                <w:szCs w:val="20"/>
              </w:rPr>
              <w:t xml:space="preserve">Marie er ejer af </w:t>
            </w:r>
            <w:proofErr w:type="spellStart"/>
            <w:r w:rsidRPr="005C4167">
              <w:rPr>
                <w:rFonts w:ascii="Open Sans" w:hAnsi="Open Sans" w:cs="Open Sans"/>
                <w:sz w:val="20"/>
                <w:szCs w:val="20"/>
              </w:rPr>
              <w:t>CaSo</w:t>
            </w:r>
            <w:proofErr w:type="spellEnd"/>
            <w:r w:rsidRPr="005C4167">
              <w:rPr>
                <w:rFonts w:ascii="Open Sans" w:hAnsi="Open Sans" w:cs="Open Sans"/>
                <w:sz w:val="20"/>
                <w:szCs w:val="20"/>
              </w:rPr>
              <w:t xml:space="preserve">. Marie har mere end 10 års erfaring som administrations- og økonomichef med mindre virksomheder og har opbygget en bred viden inden for de økonomiske og administrative udfordringer, som mindre virksomheder står over for. Marie er særlig stærk inden for opbygning af processer, som understøtter virksomheder effektivt og sikkert. </w:t>
            </w:r>
          </w:p>
        </w:tc>
      </w:tr>
      <w:tr w:rsidR="00B776D7" w:rsidTr="008D0184">
        <w:tc>
          <w:tcPr>
            <w:tcW w:w="4673" w:type="dxa"/>
            <w:vAlign w:val="center"/>
          </w:tcPr>
          <w:p w:rsidR="00B776D7" w:rsidRPr="008A094B" w:rsidRDefault="00B776D7" w:rsidP="008D0184">
            <w:pPr>
              <w:rPr>
                <w:noProof/>
              </w:rPr>
            </w:pPr>
          </w:p>
        </w:tc>
        <w:tc>
          <w:tcPr>
            <w:tcW w:w="4955" w:type="dxa"/>
          </w:tcPr>
          <w:p w:rsidR="00B776D7" w:rsidRPr="005C4167" w:rsidRDefault="00B776D7" w:rsidP="00B776D7">
            <w:pPr>
              <w:pStyle w:val="NormalWeb"/>
              <w:spacing w:before="0" w:beforeAutospacing="0" w:after="0" w:afterAutospacing="0"/>
              <w:jc w:val="both"/>
              <w:rPr>
                <w:rFonts w:ascii="Open Sans" w:hAnsi="Open Sans" w:cs="Open Sans"/>
                <w:b/>
                <w:sz w:val="20"/>
                <w:szCs w:val="20"/>
              </w:rPr>
            </w:pPr>
          </w:p>
        </w:tc>
      </w:tr>
      <w:tr w:rsidR="00B776D7" w:rsidTr="008D0184">
        <w:tc>
          <w:tcPr>
            <w:tcW w:w="4673" w:type="dxa"/>
            <w:vAlign w:val="center"/>
          </w:tcPr>
          <w:p w:rsidR="00B776D7" w:rsidRPr="008A094B" w:rsidRDefault="00B776D7" w:rsidP="008D0184">
            <w:pPr>
              <w:rPr>
                <w:noProof/>
              </w:rPr>
            </w:pPr>
            <w:r w:rsidRPr="008A094B">
              <w:rPr>
                <w:rFonts w:asciiTheme="majorHAnsi" w:hAnsiTheme="majorHAnsi"/>
                <w:i/>
                <w:noProof/>
                <w:color w:val="2F5496" w:themeColor="accent1" w:themeShade="BF"/>
                <w:lang w:eastAsia="da-DK"/>
              </w:rPr>
              <w:drawing>
                <wp:inline distT="0" distB="0" distL="0" distR="0" wp14:anchorId="23118AC4" wp14:editId="73055977">
                  <wp:extent cx="1668638" cy="1600200"/>
                  <wp:effectExtent l="0" t="0" r="825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3074"/>
                          <a:stretch/>
                        </pic:blipFill>
                        <pic:spPr bwMode="auto">
                          <a:xfrm>
                            <a:off x="0" y="0"/>
                            <a:ext cx="1686343" cy="1617179"/>
                          </a:xfrm>
                          <a:prstGeom prst="rect">
                            <a:avLst/>
                          </a:prstGeom>
                          <a:ln>
                            <a:noFill/>
                          </a:ln>
                          <a:extLst>
                            <a:ext uri="{53640926-AAD7-44D8-BBD7-CCE9431645EC}">
                              <a14:shadowObscured xmlns:a14="http://schemas.microsoft.com/office/drawing/2010/main"/>
                            </a:ext>
                          </a:extLst>
                        </pic:spPr>
                      </pic:pic>
                    </a:graphicData>
                  </a:graphic>
                </wp:inline>
              </w:drawing>
            </w:r>
          </w:p>
        </w:tc>
        <w:tc>
          <w:tcPr>
            <w:tcW w:w="4955" w:type="dxa"/>
          </w:tcPr>
          <w:p w:rsidR="00B776D7" w:rsidRPr="005C4167" w:rsidRDefault="00B776D7" w:rsidP="00B776D7">
            <w:pPr>
              <w:jc w:val="both"/>
              <w:rPr>
                <w:b/>
              </w:rPr>
            </w:pPr>
            <w:r>
              <w:rPr>
                <w:b/>
              </w:rPr>
              <w:t>Ole Nielsen</w:t>
            </w:r>
          </w:p>
          <w:p w:rsidR="00B776D7" w:rsidRPr="008D0184" w:rsidRDefault="00B776D7" w:rsidP="00B776D7">
            <w:pPr>
              <w:jc w:val="both"/>
              <w:rPr>
                <w:rFonts w:cs="Open Sans"/>
                <w:szCs w:val="20"/>
              </w:rPr>
            </w:pPr>
          </w:p>
          <w:p w:rsidR="00B776D7" w:rsidRPr="005C4167" w:rsidRDefault="00B776D7" w:rsidP="00B776D7">
            <w:pPr>
              <w:pStyle w:val="NormalWeb"/>
              <w:spacing w:before="0" w:beforeAutospacing="0" w:after="0" w:afterAutospacing="0"/>
              <w:jc w:val="both"/>
              <w:rPr>
                <w:rFonts w:ascii="Open Sans" w:hAnsi="Open Sans" w:cs="Open Sans"/>
                <w:b/>
                <w:sz w:val="20"/>
                <w:szCs w:val="20"/>
              </w:rPr>
            </w:pPr>
            <w:r w:rsidRPr="008D0184">
              <w:rPr>
                <w:rFonts w:ascii="Open Sans" w:hAnsi="Open Sans" w:cs="Open Sans"/>
                <w:sz w:val="20"/>
                <w:szCs w:val="20"/>
              </w:rPr>
              <w:t>Ole ejer Ledelse</w:t>
            </w:r>
            <w:r w:rsidR="00390149">
              <w:rPr>
                <w:rFonts w:ascii="Open Sans" w:hAnsi="Open Sans" w:cs="Open Sans"/>
                <w:sz w:val="20"/>
                <w:szCs w:val="20"/>
              </w:rPr>
              <w:t xml:space="preserve"> med vilje</w:t>
            </w:r>
            <w:r w:rsidRPr="008D0184">
              <w:rPr>
                <w:rFonts w:ascii="Open Sans" w:hAnsi="Open Sans" w:cs="Open Sans"/>
                <w:sz w:val="20"/>
                <w:szCs w:val="20"/>
              </w:rPr>
              <w:t xml:space="preserve"> og har i snart 20 år arbejdet med ledelse, kunderelationer og medarbejdere i små og mellemstore virksomheder. Ole er konkret og lige på og bruger sin viden og mange erfaringer til at skabe perspektiv og forandringer hos kunderne.</w:t>
            </w:r>
          </w:p>
        </w:tc>
      </w:tr>
    </w:tbl>
    <w:p w:rsidR="00316244" w:rsidRDefault="00316244"/>
    <w:sectPr w:rsidR="00316244" w:rsidSect="008D0184">
      <w:footerReference w:type="default" r:id="rId10"/>
      <w:pgSz w:w="11906" w:h="16838"/>
      <w:pgMar w:top="1701" w:right="1134"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5BF" w:rsidRDefault="00EB25BF" w:rsidP="007468D3">
      <w:r>
        <w:separator/>
      </w:r>
    </w:p>
  </w:endnote>
  <w:endnote w:type="continuationSeparator" w:id="0">
    <w:p w:rsidR="00EB25BF" w:rsidRDefault="00EB25BF" w:rsidP="0074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Open Sans Extrabold">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8D3" w:rsidRPr="00CB311C" w:rsidRDefault="00390149" w:rsidP="00CB311C">
    <w:pPr>
      <w:pStyle w:val="Sidefod"/>
    </w:pPr>
    <w:r>
      <w:rPr>
        <w:noProof/>
        <w:lang w:eastAsia="da-DK"/>
      </w:rPr>
      <w:drawing>
        <wp:anchor distT="0" distB="0" distL="114300" distR="114300" simplePos="0" relativeHeight="251373568" behindDoc="0" locked="0" layoutInCell="1" allowOverlap="1">
          <wp:simplePos x="0" y="0"/>
          <wp:positionH relativeFrom="column">
            <wp:posOffset>870585</wp:posOffset>
          </wp:positionH>
          <wp:positionV relativeFrom="paragraph">
            <wp:posOffset>80645</wp:posOffset>
          </wp:positionV>
          <wp:extent cx="385445" cy="283210"/>
          <wp:effectExtent l="0" t="0" r="0" b="2540"/>
          <wp:wrapNone/>
          <wp:docPr id="193" name="Bille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illede 1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5445" cy="283210"/>
                  </a:xfrm>
                  <a:prstGeom prst="rect">
                    <a:avLst/>
                  </a:prstGeom>
                </pic:spPr>
              </pic:pic>
            </a:graphicData>
          </a:graphic>
        </wp:anchor>
      </w:drawing>
    </w:r>
    <w:r w:rsidR="00635BB6">
      <w:rPr>
        <w:noProof/>
        <w:lang w:eastAsia="da-DK"/>
      </w:rPr>
      <w:drawing>
        <wp:anchor distT="0" distB="0" distL="114300" distR="114300" simplePos="0" relativeHeight="251658240" behindDoc="1" locked="0" layoutInCell="1" allowOverlap="1">
          <wp:simplePos x="0" y="0"/>
          <wp:positionH relativeFrom="column">
            <wp:posOffset>2312670</wp:posOffset>
          </wp:positionH>
          <wp:positionV relativeFrom="paragraph">
            <wp:posOffset>110490</wp:posOffset>
          </wp:positionV>
          <wp:extent cx="1063346" cy="319692"/>
          <wp:effectExtent l="0" t="0" r="3810" b="444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undertekst_4171x1254.jpg"/>
                  <pic:cNvPicPr/>
                </pic:nvPicPr>
                <pic:blipFill>
                  <a:blip r:embed="rId2">
                    <a:extLst>
                      <a:ext uri="{28A0092B-C50C-407E-A947-70E740481C1C}">
                        <a14:useLocalDpi xmlns:a14="http://schemas.microsoft.com/office/drawing/2010/main" val="0"/>
                      </a:ext>
                    </a:extLst>
                  </a:blip>
                  <a:stretch>
                    <a:fillRect/>
                  </a:stretch>
                </pic:blipFill>
                <pic:spPr>
                  <a:xfrm>
                    <a:off x="0" y="0"/>
                    <a:ext cx="1063346" cy="319692"/>
                  </a:xfrm>
                  <a:prstGeom prst="rect">
                    <a:avLst/>
                  </a:prstGeom>
                </pic:spPr>
              </pic:pic>
            </a:graphicData>
          </a:graphic>
          <wp14:sizeRelH relativeFrom="page">
            <wp14:pctWidth>0</wp14:pctWidth>
          </wp14:sizeRelH>
          <wp14:sizeRelV relativeFrom="page">
            <wp14:pctHeight>0</wp14:pctHeight>
          </wp14:sizeRelV>
        </wp:anchor>
      </w:drawing>
    </w:r>
    <w:r w:rsidR="00635BB6">
      <w:rPr>
        <w:noProof/>
        <w:lang w:eastAsia="da-DK"/>
      </w:rPr>
      <w:drawing>
        <wp:anchor distT="0" distB="0" distL="114300" distR="114300" simplePos="0" relativeHeight="251371520" behindDoc="0" locked="0" layoutInCell="1" allowOverlap="1">
          <wp:simplePos x="0" y="0"/>
          <wp:positionH relativeFrom="column">
            <wp:posOffset>5516240</wp:posOffset>
          </wp:positionH>
          <wp:positionV relativeFrom="paragraph">
            <wp:posOffset>84466</wp:posOffset>
          </wp:positionV>
          <wp:extent cx="967506" cy="280620"/>
          <wp:effectExtent l="0" t="0" r="4445" b="5715"/>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967506" cy="280620"/>
                  </a:xfrm>
                  <a:prstGeom prst="rect">
                    <a:avLst/>
                  </a:prstGeom>
                </pic:spPr>
              </pic:pic>
            </a:graphicData>
          </a:graphic>
        </wp:anchor>
      </w:drawing>
    </w:r>
    <w:r w:rsidR="00635BB6">
      <w:rPr>
        <w:noProof/>
        <w:lang w:eastAsia="da-DK"/>
      </w:rPr>
      <w:drawing>
        <wp:anchor distT="0" distB="0" distL="114300" distR="114300" simplePos="0" relativeHeight="251372544" behindDoc="0" locked="0" layoutInCell="1" allowOverlap="1">
          <wp:simplePos x="0" y="0"/>
          <wp:positionH relativeFrom="column">
            <wp:posOffset>4318026</wp:posOffset>
          </wp:positionH>
          <wp:positionV relativeFrom="paragraph">
            <wp:posOffset>106333</wp:posOffset>
          </wp:positionV>
          <wp:extent cx="1203179" cy="244637"/>
          <wp:effectExtent l="0" t="0" r="0" b="3175"/>
          <wp:wrapNone/>
          <wp:docPr id="192" name="Bille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lede 19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203179" cy="244637"/>
                  </a:xfrm>
                  <a:prstGeom prst="rect">
                    <a:avLst/>
                  </a:prstGeom>
                </pic:spPr>
              </pic:pic>
            </a:graphicData>
          </a:graphic>
        </wp:anchor>
      </w:drawing>
    </w:r>
    <w:r w:rsidR="00635BB6">
      <w:rPr>
        <w:noProof/>
        <w:lang w:eastAsia="da-DK"/>
      </w:rPr>
      <w:drawing>
        <wp:anchor distT="0" distB="0" distL="114300" distR="114300" simplePos="0" relativeHeight="251374592" behindDoc="0" locked="0" layoutInCell="1" allowOverlap="1">
          <wp:simplePos x="0" y="0"/>
          <wp:positionH relativeFrom="column">
            <wp:posOffset>3432626</wp:posOffset>
          </wp:positionH>
          <wp:positionV relativeFrom="paragraph">
            <wp:posOffset>-26670</wp:posOffset>
          </wp:positionV>
          <wp:extent cx="791088" cy="377699"/>
          <wp:effectExtent l="0" t="0" r="0" b="3810"/>
          <wp:wrapNone/>
          <wp:docPr id="194" name="Bille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llede 19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91088" cy="377699"/>
                  </a:xfrm>
                  <a:prstGeom prst="rect">
                    <a:avLst/>
                  </a:prstGeom>
                </pic:spPr>
              </pic:pic>
            </a:graphicData>
          </a:graphic>
        </wp:anchor>
      </w:drawing>
    </w:r>
    <w:r w:rsidR="00635BB6">
      <w:rPr>
        <w:noProof/>
        <w:lang w:eastAsia="da-DK"/>
      </w:rPr>
      <w:drawing>
        <wp:anchor distT="0" distB="0" distL="114300" distR="114300" simplePos="0" relativeHeight="251375616" behindDoc="0" locked="0" layoutInCell="1" allowOverlap="1">
          <wp:simplePos x="0" y="0"/>
          <wp:positionH relativeFrom="column">
            <wp:posOffset>1950454</wp:posOffset>
          </wp:positionH>
          <wp:positionV relativeFrom="paragraph">
            <wp:posOffset>81046</wp:posOffset>
          </wp:positionV>
          <wp:extent cx="250247" cy="269923"/>
          <wp:effectExtent l="0" t="0" r="0" b="0"/>
          <wp:wrapNone/>
          <wp:docPr id="195" name="Bille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lede 19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247" cy="269923"/>
                  </a:xfrm>
                  <a:prstGeom prst="rect">
                    <a:avLst/>
                  </a:prstGeom>
                </pic:spPr>
              </pic:pic>
            </a:graphicData>
          </a:graphic>
        </wp:anchor>
      </w:drawing>
    </w:r>
    <w:r w:rsidR="00635BB6">
      <w:rPr>
        <w:noProof/>
        <w:lang w:eastAsia="da-DK"/>
      </w:rPr>
      <w:drawing>
        <wp:anchor distT="0" distB="0" distL="114300" distR="114300" simplePos="0" relativeHeight="251376640" behindDoc="0" locked="0" layoutInCell="1" allowOverlap="1">
          <wp:simplePos x="0" y="0"/>
          <wp:positionH relativeFrom="column">
            <wp:posOffset>-369570</wp:posOffset>
          </wp:positionH>
          <wp:positionV relativeFrom="paragraph">
            <wp:posOffset>45296</wp:posOffset>
          </wp:positionV>
          <wp:extent cx="1205610" cy="387387"/>
          <wp:effectExtent l="0" t="0" r="0" b="0"/>
          <wp:wrapNone/>
          <wp:docPr id="196" name="Bille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illede 19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05610" cy="387387"/>
                  </a:xfrm>
                  <a:prstGeom prst="rect">
                    <a:avLst/>
                  </a:prstGeom>
                </pic:spPr>
              </pic:pic>
            </a:graphicData>
          </a:graphic>
        </wp:anchor>
      </w:drawing>
    </w:r>
    <w:r w:rsidR="00635BB6">
      <w:rPr>
        <w:noProof/>
        <w:lang w:eastAsia="da-DK"/>
      </w:rPr>
      <w:drawing>
        <wp:anchor distT="0" distB="0" distL="114300" distR="114300" simplePos="0" relativeHeight="251367424" behindDoc="0" locked="0" layoutInCell="1" allowOverlap="1">
          <wp:simplePos x="0" y="0"/>
          <wp:positionH relativeFrom="column">
            <wp:posOffset>1197184</wp:posOffset>
          </wp:positionH>
          <wp:positionV relativeFrom="paragraph">
            <wp:posOffset>-26670</wp:posOffset>
          </wp:positionV>
          <wp:extent cx="800050" cy="520231"/>
          <wp:effectExtent l="0" t="0" r="635" b="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050" cy="520231"/>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5BF" w:rsidRDefault="00EB25BF" w:rsidP="007468D3">
      <w:r>
        <w:separator/>
      </w:r>
    </w:p>
  </w:footnote>
  <w:footnote w:type="continuationSeparator" w:id="0">
    <w:p w:rsidR="00EB25BF" w:rsidRDefault="00EB25BF" w:rsidP="007468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06488A"/>
    <w:multiLevelType w:val="hybridMultilevel"/>
    <w:tmpl w:val="CB3A1892"/>
    <w:lvl w:ilvl="0" w:tplc="20D4DD86">
      <w:start w:val="1"/>
      <w:numFmt w:val="bullet"/>
      <w:lvlText w:val="n"/>
      <w:lvlJc w:val="left"/>
      <w:pPr>
        <w:ind w:left="720" w:hanging="360"/>
      </w:pPr>
      <w:rPr>
        <w:rFonts w:ascii="Wingdings" w:hAnsi="Wingdings" w:hint="default"/>
        <w:sz w:val="1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6D9B14BC"/>
    <w:multiLevelType w:val="hybridMultilevel"/>
    <w:tmpl w:val="D2744D2C"/>
    <w:lvl w:ilvl="0" w:tplc="FC223D22">
      <w:numFmt w:val="bullet"/>
      <w:lvlText w:val="-"/>
      <w:lvlJc w:val="left"/>
      <w:pPr>
        <w:ind w:left="720" w:hanging="360"/>
      </w:pPr>
      <w:rPr>
        <w:rFonts w:ascii="Open Sans" w:eastAsiaTheme="minorHAnsi" w:hAnsi="Open Sans" w:cs="Open San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B4A"/>
    <w:rsid w:val="000032D0"/>
    <w:rsid w:val="00003971"/>
    <w:rsid w:val="001B7C36"/>
    <w:rsid w:val="001D33D1"/>
    <w:rsid w:val="001E4AE1"/>
    <w:rsid w:val="002059A9"/>
    <w:rsid w:val="00215288"/>
    <w:rsid w:val="00256A8F"/>
    <w:rsid w:val="002D30B5"/>
    <w:rsid w:val="0031543D"/>
    <w:rsid w:val="00316244"/>
    <w:rsid w:val="00322DFA"/>
    <w:rsid w:val="00390149"/>
    <w:rsid w:val="003D14DE"/>
    <w:rsid w:val="003F7B16"/>
    <w:rsid w:val="00415D59"/>
    <w:rsid w:val="00504A43"/>
    <w:rsid w:val="00550F6E"/>
    <w:rsid w:val="00562065"/>
    <w:rsid w:val="005C4167"/>
    <w:rsid w:val="005D6318"/>
    <w:rsid w:val="00635BB6"/>
    <w:rsid w:val="006F130C"/>
    <w:rsid w:val="007468D3"/>
    <w:rsid w:val="00760F7C"/>
    <w:rsid w:val="00810774"/>
    <w:rsid w:val="00827803"/>
    <w:rsid w:val="00893C0D"/>
    <w:rsid w:val="008C1981"/>
    <w:rsid w:val="008D0184"/>
    <w:rsid w:val="008D3FF3"/>
    <w:rsid w:val="008F7802"/>
    <w:rsid w:val="009B3FCC"/>
    <w:rsid w:val="00A10C10"/>
    <w:rsid w:val="00A3580C"/>
    <w:rsid w:val="00AE08D5"/>
    <w:rsid w:val="00AF3EA7"/>
    <w:rsid w:val="00B2662C"/>
    <w:rsid w:val="00B26B4A"/>
    <w:rsid w:val="00B52BE0"/>
    <w:rsid w:val="00B776D7"/>
    <w:rsid w:val="00BA6478"/>
    <w:rsid w:val="00BC3B11"/>
    <w:rsid w:val="00CA5288"/>
    <w:rsid w:val="00CB311C"/>
    <w:rsid w:val="00D54B3A"/>
    <w:rsid w:val="00E1471A"/>
    <w:rsid w:val="00E21DCC"/>
    <w:rsid w:val="00EB25BF"/>
    <w:rsid w:val="00EE307E"/>
    <w:rsid w:val="00F437A0"/>
    <w:rsid w:val="00F50F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6D88C1-E77B-4E63-98C8-B8764CE4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Theme="minorHAnsi" w:hAnsi="Open Sans" w:cstheme="minorBidi"/>
        <w:szCs w:val="22"/>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971"/>
    <w:rPr>
      <w:rFonts w:cs="Times New Roman"/>
    </w:rPr>
  </w:style>
  <w:style w:type="paragraph" w:styleId="Overskrift1">
    <w:name w:val="heading 1"/>
    <w:basedOn w:val="Normal"/>
    <w:next w:val="Normal"/>
    <w:link w:val="Overskrift1Tegn"/>
    <w:uiPriority w:val="9"/>
    <w:qFormat/>
    <w:rsid w:val="00E21DCC"/>
    <w:pPr>
      <w:keepNext/>
      <w:keepLines/>
      <w:outlineLvl w:val="0"/>
    </w:pPr>
    <w:rPr>
      <w:rFonts w:ascii="Open Sans Extrabold" w:eastAsiaTheme="majorEastAsia" w:hAnsi="Open Sans Extrabold" w:cstheme="majorBidi"/>
      <w:sz w:val="24"/>
      <w:szCs w:val="32"/>
    </w:rPr>
  </w:style>
  <w:style w:type="paragraph" w:styleId="Overskrift2">
    <w:name w:val="heading 2"/>
    <w:basedOn w:val="Normal"/>
    <w:next w:val="Normal"/>
    <w:link w:val="Overskrift2Tegn"/>
    <w:uiPriority w:val="9"/>
    <w:qFormat/>
    <w:rsid w:val="00E21DCC"/>
    <w:pPr>
      <w:keepNext/>
      <w:keepLines/>
      <w:outlineLvl w:val="1"/>
    </w:pPr>
    <w:rPr>
      <w:rFonts w:ascii="Open Sans Semibold" w:eastAsiaTheme="majorEastAsia" w:hAnsi="Open Sans Semibold" w:cstheme="majorBidi"/>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autoRedefine/>
    <w:uiPriority w:val="39"/>
    <w:semiHidden/>
    <w:unhideWhenUsed/>
    <w:rsid w:val="00E21DCC"/>
    <w:rPr>
      <w:rFonts w:ascii="Open Sans Extrabold" w:hAnsi="Open Sans Extrabold"/>
      <w:sz w:val="24"/>
    </w:rPr>
  </w:style>
  <w:style w:type="character" w:customStyle="1" w:styleId="Overskrift1Tegn">
    <w:name w:val="Overskrift 1 Tegn"/>
    <w:basedOn w:val="Standardskrifttypeiafsnit"/>
    <w:link w:val="Overskrift1"/>
    <w:uiPriority w:val="9"/>
    <w:rsid w:val="00E21DCC"/>
    <w:rPr>
      <w:rFonts w:ascii="Open Sans Extrabold" w:eastAsiaTheme="majorEastAsia" w:hAnsi="Open Sans Extrabold" w:cstheme="majorBidi"/>
      <w:sz w:val="24"/>
      <w:szCs w:val="32"/>
    </w:rPr>
  </w:style>
  <w:style w:type="character" w:customStyle="1" w:styleId="Overskrift2Tegn">
    <w:name w:val="Overskrift 2 Tegn"/>
    <w:basedOn w:val="Standardskrifttypeiafsnit"/>
    <w:link w:val="Overskrift2"/>
    <w:uiPriority w:val="9"/>
    <w:rsid w:val="00E21DCC"/>
    <w:rPr>
      <w:rFonts w:ascii="Open Sans Semibold" w:eastAsiaTheme="majorEastAsia" w:hAnsi="Open Sans Semibold" w:cstheme="majorBidi"/>
      <w:szCs w:val="26"/>
    </w:rPr>
  </w:style>
  <w:style w:type="paragraph" w:styleId="Markeringsbobletekst">
    <w:name w:val="Balloon Text"/>
    <w:basedOn w:val="Normal"/>
    <w:link w:val="MarkeringsbobletekstTegn"/>
    <w:uiPriority w:val="99"/>
    <w:semiHidden/>
    <w:unhideWhenUsed/>
    <w:rsid w:val="00E21DCC"/>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21DCC"/>
    <w:rPr>
      <w:rFonts w:ascii="Segoe UI" w:hAnsi="Segoe UI" w:cs="Segoe UI"/>
      <w:sz w:val="18"/>
      <w:szCs w:val="18"/>
    </w:rPr>
  </w:style>
  <w:style w:type="paragraph" w:styleId="Listeafsnit">
    <w:name w:val="List Paragraph"/>
    <w:basedOn w:val="Normal"/>
    <w:uiPriority w:val="34"/>
    <w:qFormat/>
    <w:rsid w:val="00E21DCC"/>
    <w:pPr>
      <w:ind w:left="720"/>
    </w:pPr>
  </w:style>
  <w:style w:type="character" w:styleId="Hyperlink">
    <w:name w:val="Hyperlink"/>
    <w:basedOn w:val="Standardskrifttypeiafsnit"/>
    <w:uiPriority w:val="99"/>
    <w:unhideWhenUsed/>
    <w:rsid w:val="00810774"/>
    <w:rPr>
      <w:color w:val="0563C1" w:themeColor="hyperlink"/>
      <w:u w:val="single"/>
    </w:rPr>
  </w:style>
  <w:style w:type="character" w:customStyle="1" w:styleId="UnresolvedMention">
    <w:name w:val="Unresolved Mention"/>
    <w:basedOn w:val="Standardskrifttypeiafsnit"/>
    <w:uiPriority w:val="99"/>
    <w:semiHidden/>
    <w:unhideWhenUsed/>
    <w:rsid w:val="00810774"/>
    <w:rPr>
      <w:color w:val="808080"/>
      <w:shd w:val="clear" w:color="auto" w:fill="E6E6E6"/>
    </w:rPr>
  </w:style>
  <w:style w:type="paragraph" w:styleId="Sidehoved">
    <w:name w:val="header"/>
    <w:basedOn w:val="Normal"/>
    <w:link w:val="SidehovedTegn"/>
    <w:uiPriority w:val="99"/>
    <w:unhideWhenUsed/>
    <w:rsid w:val="007468D3"/>
    <w:pPr>
      <w:tabs>
        <w:tab w:val="center" w:pos="4819"/>
        <w:tab w:val="right" w:pos="9638"/>
      </w:tabs>
    </w:pPr>
  </w:style>
  <w:style w:type="character" w:customStyle="1" w:styleId="SidehovedTegn">
    <w:name w:val="Sidehoved Tegn"/>
    <w:basedOn w:val="Standardskrifttypeiafsnit"/>
    <w:link w:val="Sidehoved"/>
    <w:uiPriority w:val="99"/>
    <w:rsid w:val="007468D3"/>
    <w:rPr>
      <w:rFonts w:cs="Times New Roman"/>
    </w:rPr>
  </w:style>
  <w:style w:type="paragraph" w:styleId="Sidefod">
    <w:name w:val="footer"/>
    <w:basedOn w:val="Normal"/>
    <w:link w:val="SidefodTegn"/>
    <w:uiPriority w:val="99"/>
    <w:unhideWhenUsed/>
    <w:rsid w:val="007468D3"/>
    <w:pPr>
      <w:tabs>
        <w:tab w:val="center" w:pos="4819"/>
        <w:tab w:val="right" w:pos="9638"/>
      </w:tabs>
    </w:pPr>
  </w:style>
  <w:style w:type="character" w:customStyle="1" w:styleId="SidefodTegn">
    <w:name w:val="Sidefod Tegn"/>
    <w:basedOn w:val="Standardskrifttypeiafsnit"/>
    <w:link w:val="Sidefod"/>
    <w:uiPriority w:val="99"/>
    <w:rsid w:val="007468D3"/>
    <w:rPr>
      <w:rFonts w:cs="Times New Roman"/>
    </w:rPr>
  </w:style>
  <w:style w:type="table" w:styleId="Tabel-Gitter">
    <w:name w:val="Table Grid"/>
    <w:basedOn w:val="Tabel-Normal"/>
    <w:uiPriority w:val="39"/>
    <w:rsid w:val="005C4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C4167"/>
    <w:pPr>
      <w:spacing w:before="100" w:beforeAutospacing="1" w:after="100" w:afterAutospacing="1"/>
    </w:pPr>
    <w:rPr>
      <w:rFonts w:ascii="Times New Roman" w:eastAsia="Times New Roman" w:hAnsi="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426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214</Words>
  <Characters>1308</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Duerlund Bergholm - Arbejdsgiverne</dc:creator>
  <cp:keywords/>
  <dc:description/>
  <cp:lastModifiedBy>llthorsen</cp:lastModifiedBy>
  <cp:revision>2</cp:revision>
  <cp:lastPrinted>2018-06-26T09:45:00Z</cp:lastPrinted>
  <dcterms:created xsi:type="dcterms:W3CDTF">2018-11-13T14:01:00Z</dcterms:created>
  <dcterms:modified xsi:type="dcterms:W3CDTF">2018-11-13T14:01:00Z</dcterms:modified>
</cp:coreProperties>
</file>